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E7" w:rsidRPr="00873ACA" w:rsidRDefault="00DC53E7"/>
    <w:p w:rsidR="00DC53E7" w:rsidRPr="00873ACA" w:rsidRDefault="00252CCE" w:rsidP="001B62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0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8"/>
        </w:rPr>
        <w:t>Grobkonzept (Beispiel)                                                                       Wirtschaft, Arbeit, Haushalt</w:t>
      </w:r>
      <w:r w:rsidR="00DC53E7" w:rsidRPr="00873ACA">
        <w:rPr>
          <w:rFonts w:ascii="Verdana" w:hAnsi="Verdana"/>
          <w:b/>
          <w:sz w:val="28"/>
        </w:rPr>
        <w:tab/>
      </w:r>
    </w:p>
    <w:p w:rsidR="0097326F" w:rsidRDefault="00902FD6" w:rsidP="00083FB3">
      <w:pPr>
        <w:ind w:left="3544" w:hanging="3544"/>
        <w:rPr>
          <w:rFonts w:ascii="Verdana" w:hAnsi="Verdana"/>
          <w:b/>
        </w:rPr>
      </w:pPr>
      <w:r>
        <w:rPr>
          <w:rFonts w:ascii="Verdana" w:hAnsi="Verdana"/>
          <w:b/>
        </w:rPr>
        <w:t>Kompetenzbereich</w:t>
      </w:r>
      <w:r w:rsidR="005B6855">
        <w:rPr>
          <w:rFonts w:ascii="Verdana" w:hAnsi="Verdana"/>
          <w:b/>
        </w:rPr>
        <w:t>e</w:t>
      </w:r>
      <w:r>
        <w:rPr>
          <w:rFonts w:ascii="Verdana" w:hAnsi="Verdana"/>
          <w:b/>
        </w:rPr>
        <w:t>:</w:t>
      </w:r>
      <w:r>
        <w:rPr>
          <w:rFonts w:ascii="Verdana" w:hAnsi="Verdana"/>
          <w:b/>
        </w:rPr>
        <w:tab/>
      </w:r>
      <w:r w:rsidR="0097326F">
        <w:rPr>
          <w:rFonts w:ascii="Verdana" w:hAnsi="Verdana"/>
          <w:b/>
        </w:rPr>
        <w:t xml:space="preserve">WAH 3 : </w:t>
      </w:r>
      <w:r w:rsidR="00083FB3">
        <w:rPr>
          <w:rFonts w:ascii="Verdana" w:hAnsi="Verdana"/>
          <w:b/>
        </w:rPr>
        <w:t xml:space="preserve">Konsum gestalten </w:t>
      </w:r>
    </w:p>
    <w:p w:rsidR="00902FD6" w:rsidRPr="009B65A1" w:rsidRDefault="00083FB3" w:rsidP="0097326F">
      <w:pPr>
        <w:ind w:left="3544" w:hanging="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WAH 4: </w:t>
      </w:r>
      <w:r w:rsidR="00F1320B">
        <w:rPr>
          <w:rFonts w:ascii="Verdana" w:hAnsi="Verdana"/>
          <w:b/>
        </w:rPr>
        <w:t>Ernährung und Gesundheit – Zusammenhänge verstehen und reflektiert handeln</w:t>
      </w:r>
      <w:r w:rsidR="00902FD6" w:rsidRPr="009B65A1">
        <w:rPr>
          <w:rFonts w:ascii="Verdana" w:hAnsi="Verdana"/>
          <w:b/>
        </w:rPr>
        <w:tab/>
      </w:r>
    </w:p>
    <w:p w:rsidR="00902FD6" w:rsidRPr="002E338D" w:rsidRDefault="00902FD6" w:rsidP="00902FD6">
      <w:pPr>
        <w:ind w:left="3544" w:hanging="3544"/>
        <w:rPr>
          <w:rFonts w:ascii="Verdana" w:hAnsi="Verdana"/>
        </w:rPr>
      </w:pPr>
      <w:r w:rsidRPr="009B65A1">
        <w:rPr>
          <w:rFonts w:ascii="Verdana" w:hAnsi="Verdana"/>
          <w:b/>
        </w:rPr>
        <w:t xml:space="preserve">Kompetenz </w:t>
      </w:r>
      <w:r w:rsidR="00F1320B">
        <w:rPr>
          <w:rFonts w:ascii="Verdana" w:hAnsi="Verdana"/>
          <w:b/>
        </w:rPr>
        <w:t>WAH</w:t>
      </w:r>
      <w:r w:rsidR="00873D3F">
        <w:rPr>
          <w:rFonts w:ascii="Verdana" w:hAnsi="Verdana"/>
          <w:b/>
        </w:rPr>
        <w:t xml:space="preserve"> </w:t>
      </w:r>
      <w:r w:rsidR="00B53B4B">
        <w:rPr>
          <w:rFonts w:ascii="Verdana" w:hAnsi="Verdana"/>
          <w:b/>
        </w:rPr>
        <w:t>3</w:t>
      </w:r>
      <w:r>
        <w:rPr>
          <w:rFonts w:ascii="Verdana" w:hAnsi="Verdana"/>
          <w:b/>
        </w:rPr>
        <w:t>.</w:t>
      </w:r>
      <w:r w:rsidR="00B53B4B">
        <w:rPr>
          <w:rFonts w:ascii="Verdana" w:hAnsi="Verdana"/>
          <w:b/>
        </w:rPr>
        <w:t>2:</w:t>
      </w:r>
      <w:r w:rsidR="00B53B4B">
        <w:rPr>
          <w:rFonts w:ascii="Verdana" w:hAnsi="Verdana"/>
          <w:b/>
        </w:rPr>
        <w:tab/>
      </w:r>
      <w:r w:rsidR="00873D3F" w:rsidRPr="002E338D">
        <w:rPr>
          <w:rFonts w:ascii="Verdana" w:hAnsi="Verdana"/>
        </w:rPr>
        <w:t xml:space="preserve">Die Schülerinnen und Schüler </w:t>
      </w:r>
      <w:r w:rsidR="00B53B4B" w:rsidRPr="002E338D">
        <w:rPr>
          <w:rFonts w:ascii="Verdana" w:hAnsi="Verdana"/>
        </w:rPr>
        <w:t>können Folgen des Konsums analysieren</w:t>
      </w:r>
    </w:p>
    <w:p w:rsidR="00B53B4B" w:rsidRPr="009B65A1" w:rsidRDefault="00873D3F" w:rsidP="00873D3F">
      <w:pPr>
        <w:ind w:left="3544" w:hanging="3544"/>
        <w:rPr>
          <w:rFonts w:ascii="Verdana" w:hAnsi="Verdana"/>
          <w:b/>
        </w:rPr>
      </w:pPr>
      <w:r>
        <w:rPr>
          <w:rFonts w:ascii="Verdana" w:hAnsi="Verdana"/>
          <w:b/>
        </w:rPr>
        <w:t>Kompetenz WAH 4.4:</w:t>
      </w:r>
      <w:r>
        <w:rPr>
          <w:rFonts w:ascii="Verdana" w:hAnsi="Verdana"/>
          <w:b/>
        </w:rPr>
        <w:tab/>
      </w:r>
      <w:r w:rsidRPr="002E338D">
        <w:rPr>
          <w:rFonts w:ascii="Verdana" w:hAnsi="Verdana"/>
        </w:rPr>
        <w:t xml:space="preserve">Die Schülerinnen und Schüler können Nahrung unter </w:t>
      </w:r>
      <w:r w:rsidR="005902CF">
        <w:rPr>
          <w:rFonts w:ascii="Verdana" w:hAnsi="Verdana"/>
        </w:rPr>
        <w:t>Berücksichtigung</w:t>
      </w:r>
      <w:r w:rsidRPr="002E338D">
        <w:rPr>
          <w:rFonts w:ascii="Verdana" w:hAnsi="Verdana"/>
        </w:rPr>
        <w:t xml:space="preserve"> gesundheitlicher Aspekte zubereiten</w:t>
      </w:r>
    </w:p>
    <w:p w:rsidR="00902FD6" w:rsidRPr="002E338D" w:rsidRDefault="00902FD6" w:rsidP="00902FD6">
      <w:pPr>
        <w:ind w:left="3544" w:hanging="3544"/>
        <w:rPr>
          <w:rFonts w:ascii="Verdana" w:hAnsi="Verdana"/>
        </w:rPr>
      </w:pPr>
      <w:r>
        <w:rPr>
          <w:rFonts w:ascii="Verdana" w:hAnsi="Verdana"/>
          <w:b/>
        </w:rPr>
        <w:t xml:space="preserve">Kompetenzstufe </w:t>
      </w:r>
      <w:r w:rsidR="00873D3F">
        <w:rPr>
          <w:rFonts w:ascii="Verdana" w:hAnsi="Verdana"/>
          <w:b/>
        </w:rPr>
        <w:t>3.2</w:t>
      </w:r>
      <w:r w:rsidR="00B53B4B">
        <w:rPr>
          <w:rFonts w:ascii="Verdana" w:hAnsi="Verdana"/>
          <w:b/>
        </w:rPr>
        <w:t>a</w:t>
      </w:r>
      <w:r w:rsidRPr="009B65A1">
        <w:rPr>
          <w:rFonts w:ascii="Verdana" w:hAnsi="Verdana"/>
          <w:b/>
        </w:rPr>
        <w:t>:</w:t>
      </w:r>
      <w:r>
        <w:rPr>
          <w:rFonts w:ascii="Verdana" w:hAnsi="Verdana"/>
          <w:b/>
        </w:rPr>
        <w:tab/>
      </w:r>
      <w:r w:rsidR="00B53B4B" w:rsidRPr="002E338D">
        <w:rPr>
          <w:rFonts w:ascii="Verdana" w:hAnsi="Verdana"/>
        </w:rPr>
        <w:t>- können auf der Grundlage von Informationen die Wirkung alltäglicher Konsumsituationen auf die Umwelt reflektieren (z. B. Ökobilanz)</w:t>
      </w:r>
    </w:p>
    <w:p w:rsidR="00873D3F" w:rsidRPr="00610D65" w:rsidRDefault="00873D3F" w:rsidP="00902FD6">
      <w:pPr>
        <w:ind w:left="3544" w:hanging="3544"/>
        <w:rPr>
          <w:rFonts w:ascii="Verdana" w:hAnsi="Verdana"/>
          <w:b/>
        </w:rPr>
      </w:pPr>
      <w:r>
        <w:rPr>
          <w:rFonts w:ascii="Verdana" w:hAnsi="Verdana"/>
          <w:b/>
        </w:rPr>
        <w:t>Kompetenzstufe 4.3b</w:t>
      </w:r>
      <w:r>
        <w:rPr>
          <w:rFonts w:ascii="Verdana" w:hAnsi="Verdana"/>
          <w:b/>
        </w:rPr>
        <w:tab/>
      </w:r>
      <w:r w:rsidR="00894B7E">
        <w:rPr>
          <w:rFonts w:ascii="Verdana" w:hAnsi="Verdana"/>
        </w:rPr>
        <w:t>- können Gerichte mith</w:t>
      </w:r>
      <w:r w:rsidRPr="002E338D">
        <w:rPr>
          <w:rFonts w:ascii="Verdana" w:hAnsi="Verdana"/>
        </w:rPr>
        <w:t>ilfe eines Rezeptes selbständig zubereiten</w:t>
      </w:r>
    </w:p>
    <w:p w:rsidR="00A77A98" w:rsidRPr="003C3B50" w:rsidRDefault="0097326F" w:rsidP="00873D3F">
      <w:pPr>
        <w:ind w:left="3544" w:hanging="3544"/>
        <w:rPr>
          <w:rFonts w:ascii="Verdana" w:hAnsi="Verdana"/>
          <w:b/>
        </w:rPr>
      </w:pPr>
      <w:r w:rsidRPr="00610D65">
        <w:rPr>
          <w:rFonts w:ascii="Verdana" w:hAnsi="Verdana"/>
          <w:b/>
        </w:rPr>
        <w:t>Inhalte</w:t>
      </w:r>
      <w:r w:rsidR="00902FD6" w:rsidRPr="00610D65">
        <w:rPr>
          <w:rFonts w:ascii="Verdana" w:hAnsi="Verdana"/>
          <w:b/>
        </w:rPr>
        <w:t>:</w:t>
      </w:r>
      <w:r w:rsidR="00902FD6" w:rsidRPr="00610D65">
        <w:rPr>
          <w:rFonts w:ascii="Verdana" w:hAnsi="Verdana"/>
          <w:b/>
        </w:rPr>
        <w:tab/>
      </w:r>
      <w:r w:rsidR="00873D3F" w:rsidRPr="003C3B50">
        <w:rPr>
          <w:rFonts w:ascii="Verdana" w:hAnsi="Verdana"/>
          <w:b/>
        </w:rPr>
        <w:t>WAH 3</w:t>
      </w:r>
      <w:r w:rsidR="00A70ECF" w:rsidRPr="003C3B50">
        <w:rPr>
          <w:rFonts w:ascii="Verdana" w:hAnsi="Verdana"/>
          <w:b/>
        </w:rPr>
        <w:t>.2a</w:t>
      </w:r>
      <w:r w:rsidR="00873D3F" w:rsidRPr="003C3B50">
        <w:rPr>
          <w:rFonts w:ascii="Verdana" w:hAnsi="Verdana"/>
          <w:b/>
        </w:rPr>
        <w:t xml:space="preserve"> : </w:t>
      </w:r>
      <w:r w:rsidR="00B53B4B" w:rsidRPr="003C3B50">
        <w:rPr>
          <w:rFonts w:ascii="Verdana" w:hAnsi="Verdana"/>
        </w:rPr>
        <w:t>Einsatz von Ressourcen: Rohstoffe, E</w:t>
      </w:r>
      <w:r w:rsidR="00A77A98" w:rsidRPr="003C3B50">
        <w:rPr>
          <w:rFonts w:ascii="Verdana" w:hAnsi="Verdana"/>
        </w:rPr>
        <w:t>nergie, Wasser, Entsorgung</w:t>
      </w:r>
    </w:p>
    <w:p w:rsidR="00873D3F" w:rsidRDefault="00A77A98" w:rsidP="00A77A98">
      <w:pPr>
        <w:ind w:left="3544" w:hanging="4"/>
        <w:rPr>
          <w:rFonts w:ascii="Verdana" w:hAnsi="Verdana"/>
          <w:b/>
        </w:rPr>
      </w:pPr>
      <w:r w:rsidRPr="003C3B50">
        <w:rPr>
          <w:rFonts w:ascii="Verdana" w:hAnsi="Verdana"/>
          <w:b/>
        </w:rPr>
        <w:t>WAH 4</w:t>
      </w:r>
      <w:r w:rsidR="003C3B50" w:rsidRPr="003C3B50">
        <w:rPr>
          <w:rFonts w:ascii="Verdana" w:hAnsi="Verdana"/>
          <w:b/>
        </w:rPr>
        <w:t>.4b</w:t>
      </w:r>
      <w:r w:rsidRPr="003C3B50">
        <w:rPr>
          <w:rFonts w:ascii="Verdana" w:hAnsi="Verdana"/>
          <w:b/>
        </w:rPr>
        <w:t xml:space="preserve"> : </w:t>
      </w:r>
      <w:r w:rsidRPr="003C3B50">
        <w:rPr>
          <w:rFonts w:ascii="Verdana" w:hAnsi="Verdana"/>
        </w:rPr>
        <w:t>Kochen nach Rezepten</w:t>
      </w:r>
      <w:r w:rsidR="00CE38C5">
        <w:rPr>
          <w:rFonts w:ascii="Verdana" w:hAnsi="Verdana"/>
        </w:rPr>
        <w:t xml:space="preserve"> </w:t>
      </w:r>
      <w:r w:rsidR="00A70ECF" w:rsidRPr="00610D65">
        <w:rPr>
          <w:rFonts w:ascii="Verdana" w:hAnsi="Verdana"/>
          <w:b/>
        </w:rPr>
        <w:t xml:space="preserve"> </w:t>
      </w:r>
    </w:p>
    <w:p w:rsidR="00902FD6" w:rsidRPr="00EA63AF" w:rsidRDefault="00902FD6" w:rsidP="00902FD6">
      <w:pPr>
        <w:ind w:left="3544" w:hanging="3544"/>
        <w:rPr>
          <w:rFonts w:ascii="Verdana" w:hAnsi="Verdana"/>
        </w:rPr>
      </w:pPr>
      <w:r>
        <w:rPr>
          <w:rFonts w:ascii="Verdana" w:hAnsi="Verdana"/>
          <w:b/>
        </w:rPr>
        <w:t>Umfang:</w:t>
      </w:r>
      <w:r w:rsidRPr="00EA63AF">
        <w:rPr>
          <w:rFonts w:ascii="Verdana" w:hAnsi="Verdana"/>
          <w:b/>
        </w:rPr>
        <w:tab/>
      </w:r>
      <w:r w:rsidR="00A5137F" w:rsidRPr="00644181">
        <w:rPr>
          <w:rFonts w:ascii="Verdana" w:hAnsi="Verdana"/>
        </w:rPr>
        <w:t>4</w:t>
      </w:r>
      <w:r w:rsidRPr="00644181">
        <w:rPr>
          <w:rFonts w:ascii="Verdana" w:hAnsi="Verdana"/>
        </w:rPr>
        <w:t xml:space="preserve"> </w:t>
      </w:r>
      <w:r w:rsidR="00873D3F" w:rsidRPr="00644181">
        <w:rPr>
          <w:rFonts w:ascii="Verdana" w:hAnsi="Verdana"/>
        </w:rPr>
        <w:t xml:space="preserve">x 4 </w:t>
      </w:r>
      <w:r w:rsidRPr="00644181">
        <w:rPr>
          <w:rFonts w:ascii="Verdana" w:hAnsi="Verdana"/>
        </w:rPr>
        <w:t>Lektionen</w:t>
      </w:r>
      <w:r w:rsidRPr="00EA63AF">
        <w:rPr>
          <w:rFonts w:ascii="Verdana" w:hAnsi="Verdana"/>
        </w:rPr>
        <w:tab/>
      </w:r>
      <w:r w:rsidRPr="00EA63AF">
        <w:rPr>
          <w:rFonts w:ascii="Verdana" w:hAnsi="Verdana"/>
        </w:rPr>
        <w:tab/>
      </w:r>
    </w:p>
    <w:p w:rsidR="00DC53E7" w:rsidRDefault="00902FD6" w:rsidP="009F6B14">
      <w:pPr>
        <w:ind w:left="3544" w:hanging="3544"/>
        <w:rPr>
          <w:rFonts w:ascii="Verdana" w:hAnsi="Verdana"/>
        </w:rPr>
      </w:pPr>
      <w:r>
        <w:rPr>
          <w:rFonts w:ascii="Verdana" w:hAnsi="Verdana"/>
          <w:b/>
        </w:rPr>
        <w:t>Vorausse</w:t>
      </w:r>
      <w:r w:rsidR="007B4559">
        <w:rPr>
          <w:rFonts w:ascii="Verdana" w:hAnsi="Verdana"/>
          <w:b/>
        </w:rPr>
        <w:t>tzung</w:t>
      </w:r>
      <w:r w:rsidR="00C47523">
        <w:rPr>
          <w:rFonts w:ascii="Verdana" w:hAnsi="Verdana"/>
          <w:b/>
        </w:rPr>
        <w:t>en</w:t>
      </w:r>
      <w:r w:rsidRPr="00EA63AF">
        <w:rPr>
          <w:rFonts w:ascii="Verdana" w:hAnsi="Verdana"/>
          <w:b/>
        </w:rPr>
        <w:t>:</w:t>
      </w:r>
      <w:r w:rsidRPr="00EA63AF">
        <w:rPr>
          <w:rFonts w:ascii="Verdana" w:hAnsi="Verdana"/>
        </w:rPr>
        <w:t xml:space="preserve"> </w:t>
      </w:r>
      <w:r w:rsidRPr="00EA63AF">
        <w:rPr>
          <w:rFonts w:ascii="Verdana" w:hAnsi="Verdana"/>
        </w:rPr>
        <w:tab/>
      </w:r>
      <w:r w:rsidR="00A77A98" w:rsidRPr="00644181">
        <w:rPr>
          <w:rFonts w:ascii="Verdana" w:hAnsi="Verdana"/>
        </w:rPr>
        <w:t>Rohkost, Sieden, Kurzbraten,</w:t>
      </w:r>
      <w:r w:rsidR="00462179" w:rsidRPr="00644181">
        <w:rPr>
          <w:rFonts w:ascii="Verdana" w:hAnsi="Verdana"/>
        </w:rPr>
        <w:t xml:space="preserve"> Dämpfen von</w:t>
      </w:r>
      <w:r w:rsidR="00AD6077" w:rsidRPr="00644181">
        <w:rPr>
          <w:rFonts w:ascii="Verdana" w:hAnsi="Verdana"/>
        </w:rPr>
        <w:t xml:space="preserve"> Aprikosen,</w:t>
      </w:r>
      <w:r w:rsidR="00462179" w:rsidRPr="00644181">
        <w:rPr>
          <w:rFonts w:ascii="Verdana" w:hAnsi="Verdana"/>
        </w:rPr>
        <w:t xml:space="preserve"> </w:t>
      </w:r>
      <w:r w:rsidR="00A77A98" w:rsidRPr="00644181">
        <w:rPr>
          <w:rFonts w:ascii="Verdana" w:hAnsi="Verdana"/>
        </w:rPr>
        <w:t xml:space="preserve"> persönlicher Umgang mit Abfällen</w:t>
      </w:r>
    </w:p>
    <w:p w:rsidR="00141792" w:rsidRPr="00141792" w:rsidRDefault="00141792" w:rsidP="009F6B14">
      <w:pPr>
        <w:ind w:left="3544" w:hanging="3544"/>
        <w:rPr>
          <w:rFonts w:ascii="Verdana" w:hAnsi="Verdana"/>
        </w:rPr>
      </w:pPr>
      <w:r w:rsidRPr="000A6DEE">
        <w:rPr>
          <w:rFonts w:ascii="Verdana" w:hAnsi="Verdana"/>
          <w:b/>
        </w:rPr>
        <w:t>Kompetenznachweise:</w:t>
      </w:r>
      <w:r w:rsidRPr="000A6DEE">
        <w:rPr>
          <w:rFonts w:ascii="Verdana" w:hAnsi="Verdana"/>
          <w:b/>
        </w:rPr>
        <w:tab/>
      </w:r>
      <w:r w:rsidRPr="000A6DEE">
        <w:rPr>
          <w:rFonts w:ascii="Verdana" w:hAnsi="Verdana"/>
        </w:rPr>
        <w:t>Beurteilung</w:t>
      </w:r>
      <w:r w:rsidR="000A6DEE" w:rsidRPr="000A6DEE">
        <w:rPr>
          <w:rFonts w:ascii="Verdana" w:hAnsi="Verdana"/>
        </w:rPr>
        <w:t xml:space="preserve"> des Einkaufs</w:t>
      </w:r>
      <w:r w:rsidR="003C609D">
        <w:rPr>
          <w:rFonts w:ascii="Verdana" w:hAnsi="Verdana"/>
        </w:rPr>
        <w:t xml:space="preserve"> </w:t>
      </w:r>
      <w:r w:rsidRPr="000A6DEE">
        <w:rPr>
          <w:rFonts w:ascii="Verdana" w:hAnsi="Verdana"/>
        </w:rPr>
        <w:t xml:space="preserve">/ </w:t>
      </w:r>
      <w:r w:rsidRPr="003C609D">
        <w:rPr>
          <w:rFonts w:ascii="Verdana" w:hAnsi="Verdana"/>
        </w:rPr>
        <w:t>Formative Selbst- und Fremdbeurteilung</w:t>
      </w:r>
    </w:p>
    <w:p w:rsidR="00726B50" w:rsidRPr="00873ACA" w:rsidRDefault="00726B50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394"/>
        <w:gridCol w:w="4962"/>
      </w:tblGrid>
      <w:tr w:rsidR="00DC53E7" w:rsidRPr="00873ACA" w:rsidTr="00271D62">
        <w:trPr>
          <w:cantSplit/>
        </w:trPr>
        <w:tc>
          <w:tcPr>
            <w:tcW w:w="5882" w:type="dxa"/>
            <w:tcBorders>
              <w:bottom w:val="single" w:sz="4" w:space="0" w:color="auto"/>
            </w:tcBorders>
          </w:tcPr>
          <w:p w:rsidR="00DC53E7" w:rsidRPr="00873ACA" w:rsidRDefault="00DC53E7">
            <w:pPr>
              <w:pStyle w:val="Aufzhlung"/>
              <w:rPr>
                <w:rFonts w:ascii="Verdana" w:hAnsi="Verdana"/>
              </w:rPr>
            </w:pPr>
            <w:r w:rsidRPr="00873ACA">
              <w:rPr>
                <w:rFonts w:ascii="Verdana" w:hAnsi="Verdana"/>
                <w:b/>
                <w:sz w:val="24"/>
              </w:rPr>
              <w:t>Lernziel</w:t>
            </w:r>
            <w:r w:rsidR="00747CD4">
              <w:rPr>
                <w:rFonts w:ascii="Verdana" w:hAnsi="Verdana"/>
                <w:b/>
                <w:sz w:val="24"/>
              </w:rPr>
              <w:t>e</w:t>
            </w:r>
            <w:r w:rsidRPr="00873ACA">
              <w:rPr>
                <w:rFonts w:ascii="Verdana" w:hAnsi="Verdana"/>
                <w:b/>
                <w:sz w:val="24"/>
              </w:rPr>
              <w:t xml:space="preserve"> /did.-methodische Hinweise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CF" w:rsidRDefault="00083FB3" w:rsidP="00A70ECF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Kochvorgänge / Menü / </w:t>
            </w:r>
          </w:p>
          <w:p w:rsidR="00DC53E7" w:rsidRPr="00873ACA" w:rsidRDefault="00A70ECF" w:rsidP="00A70ECF">
            <w:pPr>
              <w:rPr>
                <w:rFonts w:ascii="Verdana" w:hAnsi="Verdana"/>
                <w:b/>
                <w:sz w:val="24"/>
              </w:rPr>
            </w:pPr>
            <w:r w:rsidRPr="00873ACA">
              <w:rPr>
                <w:rFonts w:ascii="Verdana" w:hAnsi="Verdana"/>
                <w:b/>
                <w:sz w:val="24"/>
              </w:rPr>
              <w:t>Aufgaben</w:t>
            </w:r>
            <w:r>
              <w:rPr>
                <w:rFonts w:ascii="Verdana" w:hAnsi="Verdana"/>
                <w:b/>
                <w:sz w:val="24"/>
              </w:rPr>
              <w:t xml:space="preserve"> /</w:t>
            </w:r>
            <w:r w:rsidR="00083FB3">
              <w:rPr>
                <w:rFonts w:ascii="Verdana" w:hAnsi="Verdana"/>
                <w:b/>
                <w:sz w:val="24"/>
              </w:rPr>
              <w:t>M</w:t>
            </w:r>
            <w:r w:rsidR="00DC53E7" w:rsidRPr="00873ACA">
              <w:rPr>
                <w:rFonts w:ascii="Verdana" w:hAnsi="Verdana"/>
                <w:b/>
                <w:sz w:val="24"/>
              </w:rPr>
              <w:t>edien</w:t>
            </w:r>
            <w:r w:rsidR="00083FB3">
              <w:rPr>
                <w:rFonts w:ascii="Verdana" w:hAnsi="Verdana"/>
                <w:b/>
                <w:sz w:val="24"/>
              </w:rPr>
              <w:t xml:space="preserve"> </w:t>
            </w:r>
            <w:r w:rsidR="00DC53E7" w:rsidRPr="00873ACA">
              <w:rPr>
                <w:rFonts w:ascii="Verdana" w:hAnsi="Verdana"/>
                <w:b/>
                <w:sz w:val="24"/>
              </w:rPr>
              <w:t>/</w:t>
            </w:r>
            <w:r w:rsidR="00083FB3">
              <w:rPr>
                <w:rFonts w:ascii="Verdana" w:hAnsi="Verdana"/>
                <w:b/>
                <w:sz w:val="24"/>
              </w:rPr>
              <w:t xml:space="preserve"> </w:t>
            </w:r>
            <w:r w:rsidR="00DC53E7" w:rsidRPr="00873ACA">
              <w:rPr>
                <w:rFonts w:ascii="Verdana" w:hAnsi="Verdana"/>
                <w:b/>
                <w:sz w:val="24"/>
              </w:rPr>
              <w:t>Material</w:t>
            </w:r>
          </w:p>
        </w:tc>
        <w:tc>
          <w:tcPr>
            <w:tcW w:w="4962" w:type="dxa"/>
            <w:tcBorders>
              <w:left w:val="nil"/>
              <w:bottom w:val="single" w:sz="4" w:space="0" w:color="auto"/>
            </w:tcBorders>
          </w:tcPr>
          <w:p w:rsidR="00DC53E7" w:rsidRPr="00873ACA" w:rsidRDefault="00DC53E7" w:rsidP="00BB6CA3">
            <w:pPr>
              <w:rPr>
                <w:rFonts w:ascii="Verdana" w:hAnsi="Verdana"/>
                <w:b/>
                <w:sz w:val="24"/>
              </w:rPr>
            </w:pPr>
            <w:r w:rsidRPr="00873ACA">
              <w:rPr>
                <w:rFonts w:ascii="Verdana" w:hAnsi="Verdana"/>
                <w:b/>
                <w:sz w:val="24"/>
              </w:rPr>
              <w:t>Bemerkungen</w:t>
            </w:r>
          </w:p>
        </w:tc>
      </w:tr>
      <w:tr w:rsidR="00271D62" w:rsidRPr="00873ACA" w:rsidTr="00C4379E">
        <w:trPr>
          <w:cantSplit/>
          <w:trHeight w:val="5113"/>
        </w:trPr>
        <w:tc>
          <w:tcPr>
            <w:tcW w:w="5882" w:type="dxa"/>
            <w:tcBorders>
              <w:bottom w:val="single" w:sz="4" w:space="0" w:color="auto"/>
            </w:tcBorders>
          </w:tcPr>
          <w:p w:rsidR="00271D62" w:rsidRPr="00F459C5" w:rsidRDefault="00271D62" w:rsidP="007942AC">
            <w:pPr>
              <w:pStyle w:val="Aufzhlung"/>
              <w:spacing w:before="120"/>
              <w:ind w:left="425" w:hanging="425"/>
              <w:rPr>
                <w:rFonts w:ascii="Verdana" w:hAnsi="Verdana"/>
                <w:b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 xml:space="preserve">1. Lektion </w:t>
            </w:r>
            <w:r w:rsidR="00984637" w:rsidRPr="00B8107C">
              <w:rPr>
                <w:rFonts w:ascii="Verdana" w:hAnsi="Verdana"/>
                <w:b/>
                <w:i/>
                <w:sz w:val="18"/>
                <w:szCs w:val="18"/>
              </w:rPr>
              <w:t>Anfallende Abfälle</w:t>
            </w:r>
            <w:r w:rsidR="00984637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Pr="00F459C5">
              <w:rPr>
                <w:rFonts w:ascii="Verdana" w:hAnsi="Verdana"/>
                <w:b/>
                <w:sz w:val="18"/>
                <w:szCs w:val="18"/>
              </w:rPr>
              <w:t>(3.2a und 4.3b)</w:t>
            </w:r>
          </w:p>
          <w:p w:rsidR="00271D62" w:rsidRPr="00F459C5" w:rsidRDefault="00271D62" w:rsidP="008F696B">
            <w:pPr>
              <w:pStyle w:val="Aufzhlung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>Die Schülerinnen und Schüler …</w:t>
            </w:r>
          </w:p>
          <w:p w:rsidR="00271D62" w:rsidRPr="00F459C5" w:rsidRDefault="006062BB" w:rsidP="00023D5C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LZ1</w:t>
            </w:r>
            <w:r w:rsidR="00271D62" w:rsidRPr="00F459C5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271D62" w:rsidRPr="00F459C5">
              <w:rPr>
                <w:rFonts w:ascii="Verdana" w:hAnsi="Verdana"/>
                <w:sz w:val="18"/>
                <w:szCs w:val="18"/>
              </w:rPr>
              <w:t xml:space="preserve"> können die verwendeten Nahrungsmittel und Verpackungen den Abfallsigneten und Rohstoff-Be</w:t>
            </w:r>
            <w:r w:rsidR="00F43A2E">
              <w:rPr>
                <w:rFonts w:ascii="Verdana" w:hAnsi="Verdana"/>
                <w:sz w:val="18"/>
                <w:szCs w:val="18"/>
              </w:rPr>
              <w:t>g</w:t>
            </w:r>
            <w:r w:rsidR="00271D62" w:rsidRPr="00F459C5">
              <w:rPr>
                <w:rFonts w:ascii="Verdana" w:hAnsi="Verdana"/>
                <w:sz w:val="18"/>
                <w:szCs w:val="18"/>
              </w:rPr>
              <w:t>riffen zuordnen</w:t>
            </w:r>
          </w:p>
          <w:p w:rsidR="00271D62" w:rsidRPr="00F459C5" w:rsidRDefault="006062BB" w:rsidP="00003F1B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LZ2</w:t>
            </w:r>
            <w:r w:rsidR="00271D62" w:rsidRPr="00F459C5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271D62" w:rsidRPr="00F459C5">
              <w:rPr>
                <w:rFonts w:ascii="Verdana" w:hAnsi="Verdana"/>
                <w:sz w:val="18"/>
                <w:szCs w:val="18"/>
              </w:rPr>
              <w:t xml:space="preserve"> können einen Hefeteig mithilfe des TT und der Lehrerin korrekt kneten, aufgehen lassen und zu Fladenbrot verarbeiten    </w:t>
            </w:r>
            <w:r w:rsidR="00271D62" w:rsidRPr="00F459C5">
              <w:rPr>
                <w:rFonts w:ascii="Verdana" w:hAnsi="Verdana"/>
                <w:b/>
                <w:sz w:val="18"/>
                <w:szCs w:val="18"/>
              </w:rPr>
              <w:t>ODER *</w:t>
            </w:r>
          </w:p>
          <w:p w:rsidR="00F43A2E" w:rsidRDefault="006062BB" w:rsidP="00F43A2E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LZ3</w:t>
            </w:r>
            <w:r w:rsidR="00271D62" w:rsidRPr="00F459C5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3611E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71D62" w:rsidRPr="00F459C5">
              <w:rPr>
                <w:rFonts w:ascii="Verdana" w:hAnsi="Verdana"/>
                <w:sz w:val="18"/>
                <w:szCs w:val="18"/>
              </w:rPr>
              <w:t>können gedämpfte Gemüsegerichte mit Hilfe des Lehrmittels selbständig zubereiten</w:t>
            </w:r>
          </w:p>
          <w:p w:rsidR="00F459C5" w:rsidRPr="00F43A2E" w:rsidRDefault="00F459C5" w:rsidP="00F43A2E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Ablauf</w:t>
            </w:r>
          </w:p>
          <w:p w:rsidR="00F43A2E" w:rsidRPr="00F43A2E" w:rsidRDefault="00F43A2E" w:rsidP="00F43A2E">
            <w:pPr>
              <w:rPr>
                <w:rFonts w:cs="Arial"/>
                <w:szCs w:val="22"/>
              </w:rPr>
            </w:pPr>
            <w:r w:rsidRPr="00F43A2E">
              <w:rPr>
                <w:rFonts w:cs="Arial"/>
                <w:szCs w:val="22"/>
              </w:rPr>
              <w:t>1. LA: Begriffe zuordnen</w:t>
            </w:r>
          </w:p>
          <w:p w:rsidR="00F43A2E" w:rsidRPr="00F43A2E" w:rsidRDefault="00F43A2E" w:rsidP="00F43A2E">
            <w:pPr>
              <w:rPr>
                <w:rFonts w:cs="Arial"/>
                <w:szCs w:val="22"/>
              </w:rPr>
            </w:pPr>
            <w:r w:rsidRPr="00F43A2E">
              <w:rPr>
                <w:rFonts w:cs="Arial"/>
                <w:szCs w:val="22"/>
              </w:rPr>
              <w:t>2. Hefeteig und Mise en place</w:t>
            </w:r>
          </w:p>
          <w:p w:rsidR="00F43A2E" w:rsidRPr="00F43A2E" w:rsidRDefault="00F43A2E" w:rsidP="00F43A2E">
            <w:pPr>
              <w:rPr>
                <w:rFonts w:cs="Arial"/>
                <w:szCs w:val="22"/>
              </w:rPr>
            </w:pPr>
            <w:r w:rsidRPr="00F43A2E">
              <w:rPr>
                <w:rFonts w:cs="Arial"/>
                <w:szCs w:val="22"/>
              </w:rPr>
              <w:t>3. Kochen: Teig kann im Ofen gehen</w:t>
            </w:r>
          </w:p>
          <w:p w:rsidR="00F43A2E" w:rsidRPr="00F43A2E" w:rsidRDefault="00F43A2E" w:rsidP="00F43A2E">
            <w:pPr>
              <w:rPr>
                <w:rFonts w:cs="Arial"/>
                <w:szCs w:val="22"/>
              </w:rPr>
            </w:pPr>
            <w:r w:rsidRPr="00F43A2E">
              <w:rPr>
                <w:rFonts w:cs="Arial"/>
                <w:szCs w:val="22"/>
              </w:rPr>
              <w:t>4. Abfallentsorgung</w:t>
            </w:r>
          </w:p>
          <w:p w:rsidR="00F43A2E" w:rsidRPr="00F43A2E" w:rsidRDefault="00F43A2E" w:rsidP="00F43A2E">
            <w:pPr>
              <w:rPr>
                <w:rFonts w:cs="Arial"/>
                <w:szCs w:val="22"/>
              </w:rPr>
            </w:pPr>
            <w:r w:rsidRPr="00F43A2E">
              <w:rPr>
                <w:rFonts w:cs="Arial"/>
                <w:szCs w:val="22"/>
              </w:rPr>
              <w:t>5. Abfall: Labels und Rohstoffe</w:t>
            </w:r>
          </w:p>
          <w:p w:rsidR="00F43A2E" w:rsidRPr="00F43A2E" w:rsidRDefault="00F43A2E" w:rsidP="00F43A2E">
            <w:pPr>
              <w:rPr>
                <w:rFonts w:cs="Arial"/>
                <w:szCs w:val="22"/>
              </w:rPr>
            </w:pPr>
            <w:r w:rsidRPr="00F43A2E">
              <w:rPr>
                <w:rFonts w:cs="Arial"/>
                <w:szCs w:val="22"/>
              </w:rPr>
              <w:t>6. Kochen, Essen</w:t>
            </w:r>
          </w:p>
          <w:p w:rsidR="00F43A2E" w:rsidRPr="00F43A2E" w:rsidRDefault="00F43A2E" w:rsidP="00F43A2E">
            <w:pPr>
              <w:rPr>
                <w:rFonts w:cs="Arial"/>
                <w:szCs w:val="22"/>
              </w:rPr>
            </w:pPr>
            <w:r w:rsidRPr="00F43A2E">
              <w:rPr>
                <w:rFonts w:cs="Arial"/>
                <w:szCs w:val="22"/>
              </w:rPr>
              <w:t xml:space="preserve">7. LS: </w:t>
            </w:r>
          </w:p>
          <w:p w:rsidR="00836BE3" w:rsidRPr="00F459C5" w:rsidRDefault="00836BE3" w:rsidP="00836BE3">
            <w:pPr>
              <w:rPr>
                <w:rFonts w:ascii="Verdana" w:hAnsi="Verdana"/>
                <w:sz w:val="18"/>
                <w:szCs w:val="18"/>
              </w:rPr>
            </w:pPr>
            <w:r w:rsidRPr="00836BE3">
              <w:rPr>
                <w:rFonts w:ascii="Verdana" w:hAnsi="Verdana"/>
                <w:b/>
                <w:sz w:val="18"/>
                <w:szCs w:val="18"/>
              </w:rPr>
              <w:t>Hausaufgabe:</w:t>
            </w:r>
            <w:r w:rsidRPr="00836BE3">
              <w:rPr>
                <w:rFonts w:ascii="Verdana" w:hAnsi="Verdana"/>
                <w:sz w:val="18"/>
                <w:szCs w:val="18"/>
              </w:rPr>
              <w:t xml:space="preserve"> Recherche: Entsorgungsstellen</w:t>
            </w:r>
          </w:p>
          <w:p w:rsidR="00271D62" w:rsidRPr="00F459C5" w:rsidRDefault="00271D62" w:rsidP="00C4379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62" w:rsidRPr="00F459C5" w:rsidRDefault="00271D62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Kochvorgänge :</w:t>
            </w:r>
            <w:r w:rsidR="0077683E">
              <w:rPr>
                <w:rFonts w:ascii="Verdana" w:hAnsi="Verdana"/>
                <w:sz w:val="18"/>
                <w:szCs w:val="18"/>
              </w:rPr>
              <w:t xml:space="preserve"> Dämpfen V</w:t>
            </w:r>
            <w:r w:rsidR="0077683E">
              <w:rPr>
                <w:rStyle w:val="Funotenzeichen"/>
                <w:rFonts w:ascii="Verdana" w:hAnsi="Verdana"/>
                <w:sz w:val="18"/>
                <w:szCs w:val="18"/>
              </w:rPr>
              <w:footnoteReference w:id="1"/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:rsidR="00271D62" w:rsidRPr="00F459C5" w:rsidRDefault="007768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Hefeteig E</w:t>
            </w:r>
          </w:p>
          <w:p w:rsidR="00271D62" w:rsidRPr="00F459C5" w:rsidRDefault="00271D62" w:rsidP="00D063A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71D62" w:rsidRPr="00F459C5" w:rsidRDefault="00271D62" w:rsidP="00D063A3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Menü: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271D62" w:rsidRPr="00F459C5" w:rsidRDefault="00271D62" w:rsidP="00D063A3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>Gemüse- oder Linsencurry 200 / 261</w:t>
            </w:r>
          </w:p>
          <w:p w:rsidR="00271D62" w:rsidRPr="00F459C5" w:rsidRDefault="00271D62" w:rsidP="00D063A3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>Naan - Fladenbrot R</w:t>
            </w:r>
          </w:p>
          <w:p w:rsidR="00271D62" w:rsidRPr="00F459C5" w:rsidRDefault="00271D62" w:rsidP="00D063A3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>Kopfsalat</w:t>
            </w:r>
          </w:p>
          <w:p w:rsidR="00271D62" w:rsidRPr="00F459C5" w:rsidRDefault="00271D62" w:rsidP="00D063A3">
            <w:pPr>
              <w:rPr>
                <w:rFonts w:ascii="Verdana" w:hAnsi="Verdana"/>
                <w:sz w:val="18"/>
                <w:szCs w:val="18"/>
              </w:rPr>
            </w:pPr>
          </w:p>
          <w:p w:rsidR="00271D62" w:rsidRDefault="00271D62" w:rsidP="00D063A3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>PPt Kochvorgänge , Labels und Rohstoffe</w:t>
            </w:r>
          </w:p>
          <w:p w:rsidR="00A70ECF" w:rsidRDefault="00A70ECF" w:rsidP="00D063A3">
            <w:pPr>
              <w:rPr>
                <w:rFonts w:ascii="Verdana" w:hAnsi="Verdana"/>
                <w:sz w:val="18"/>
                <w:szCs w:val="18"/>
              </w:rPr>
            </w:pPr>
          </w:p>
          <w:p w:rsidR="00A70ECF" w:rsidRPr="00F459C5" w:rsidRDefault="00A70ECF" w:rsidP="00D063A3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>Verschiedenfarbige Kärtchen mit Fragen und Antworten</w:t>
            </w:r>
          </w:p>
          <w:p w:rsidR="00271D62" w:rsidRPr="00F459C5" w:rsidRDefault="00271D62" w:rsidP="00D063A3">
            <w:pPr>
              <w:rPr>
                <w:rFonts w:ascii="Verdana" w:hAnsi="Verdana"/>
                <w:sz w:val="18"/>
                <w:szCs w:val="18"/>
              </w:rPr>
            </w:pPr>
          </w:p>
          <w:p w:rsidR="00271D62" w:rsidRPr="00F459C5" w:rsidRDefault="00271D62" w:rsidP="00D063A3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Affolter, U. </w:t>
            </w:r>
            <w:r w:rsidR="00A70ECF">
              <w:rPr>
                <w:rFonts w:ascii="Verdana" w:hAnsi="Verdana"/>
                <w:sz w:val="18"/>
                <w:szCs w:val="18"/>
              </w:rPr>
              <w:t>et.al</w:t>
            </w:r>
            <w:r w:rsidRPr="00F459C5">
              <w:rPr>
                <w:rFonts w:ascii="Verdana" w:hAnsi="Verdana"/>
                <w:sz w:val="18"/>
                <w:szCs w:val="18"/>
              </w:rPr>
              <w:t>. (2008). Tiptopf. Interkantonales Lehrmittel für den HWunterricht</w:t>
            </w:r>
          </w:p>
          <w:p w:rsidR="00271D62" w:rsidRDefault="00271D62" w:rsidP="00CA35C4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Imhof-Hänecke, Ch. </w:t>
            </w:r>
            <w:r w:rsidR="00A70ECF">
              <w:rPr>
                <w:rFonts w:ascii="Verdana" w:hAnsi="Verdana"/>
                <w:sz w:val="18"/>
                <w:szCs w:val="18"/>
              </w:rPr>
              <w:t>et. al</w:t>
            </w:r>
            <w:r w:rsidRPr="00F459C5">
              <w:rPr>
                <w:rFonts w:ascii="Verdana" w:hAnsi="Verdana"/>
                <w:sz w:val="18"/>
                <w:szCs w:val="18"/>
              </w:rPr>
              <w:t>. (2009)  Hauswärts. Hauswirtschaft macht Schule</w:t>
            </w:r>
          </w:p>
          <w:p w:rsidR="00E72A28" w:rsidRDefault="00E72A28" w:rsidP="00CA35C4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Beobachter  8 / 2016: Wir sind Weltklasse im Wegwerfen</w:t>
            </w:r>
          </w:p>
          <w:p w:rsidR="00425B0D" w:rsidRDefault="00491DAB" w:rsidP="00CA35C4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425B0D" w:rsidRPr="00BF4638">
                <w:rPr>
                  <w:rStyle w:val="Hyperlink"/>
                  <w:rFonts w:ascii="Verdana" w:hAnsi="Verdana"/>
                  <w:sz w:val="18"/>
                  <w:szCs w:val="18"/>
                </w:rPr>
                <w:t>http://www.swissrecycling.ch/wertstoffe/</w:t>
              </w:r>
            </w:hyperlink>
          </w:p>
          <w:p w:rsidR="00425B0D" w:rsidRPr="00F459C5" w:rsidRDefault="00425B0D" w:rsidP="00CA35C4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</w:tcBorders>
          </w:tcPr>
          <w:p w:rsidR="00271D62" w:rsidRPr="00F459C5" w:rsidRDefault="00271D62" w:rsidP="00462179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Vorwissen der SuS in Bezug auf Rezeptverständnis, Abfall-Labels,  Rohstoffe, Kochbegriffe und Labels mit </w:t>
            </w:r>
            <w:r w:rsidR="00F43A2E">
              <w:rPr>
                <w:rFonts w:ascii="Verdana" w:hAnsi="Verdana"/>
                <w:sz w:val="18"/>
                <w:szCs w:val="18"/>
              </w:rPr>
              <w:t>Karten abholen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71D62" w:rsidRPr="00F459C5" w:rsidRDefault="00271D62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271D62" w:rsidRPr="00F459C5" w:rsidRDefault="00271D62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271D62" w:rsidRPr="00F459C5" w:rsidRDefault="00271D62" w:rsidP="00462179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>Mise en place-Kontrolle, bevor weitergearbeitet werden kann.</w:t>
            </w:r>
          </w:p>
          <w:p w:rsidR="00271D62" w:rsidRPr="00F459C5" w:rsidRDefault="00271D62" w:rsidP="008F696B">
            <w:pPr>
              <w:rPr>
                <w:rFonts w:ascii="Verdana" w:hAnsi="Verdana"/>
                <w:sz w:val="18"/>
                <w:szCs w:val="18"/>
              </w:rPr>
            </w:pPr>
          </w:p>
          <w:p w:rsidR="00271D62" w:rsidRDefault="00271D62" w:rsidP="008F696B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>Es werden die roten Linsen mit der kürzeren Kochzeit verwendet</w:t>
            </w:r>
            <w:r w:rsidR="00A70ECF">
              <w:rPr>
                <w:rFonts w:ascii="Verdana" w:hAnsi="Verdana"/>
                <w:sz w:val="18"/>
                <w:szCs w:val="18"/>
              </w:rPr>
              <w:t xml:space="preserve"> (oder grüne Linsen vorgekocht)</w:t>
            </w:r>
            <w:r w:rsidRPr="00F459C5">
              <w:rPr>
                <w:rFonts w:ascii="Verdana" w:hAnsi="Verdana"/>
                <w:sz w:val="18"/>
                <w:szCs w:val="18"/>
              </w:rPr>
              <w:t>.</w:t>
            </w:r>
          </w:p>
          <w:p w:rsidR="00F459C5" w:rsidRPr="00F459C5" w:rsidRDefault="00F459C5" w:rsidP="008F696B">
            <w:pPr>
              <w:rPr>
                <w:rFonts w:ascii="Verdana" w:hAnsi="Verdana"/>
                <w:sz w:val="18"/>
                <w:szCs w:val="18"/>
              </w:rPr>
            </w:pPr>
          </w:p>
          <w:p w:rsidR="00F459C5" w:rsidRPr="00F459C5" w:rsidRDefault="00F459C5" w:rsidP="00F459C5">
            <w:pPr>
              <w:pStyle w:val="Aufzhlung"/>
              <w:spacing w:before="120"/>
              <w:ind w:left="425" w:hanging="42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F459C5">
              <w:rPr>
                <w:rFonts w:ascii="Verdana" w:hAnsi="Verdana"/>
                <w:b/>
                <w:sz w:val="18"/>
                <w:szCs w:val="18"/>
              </w:rPr>
              <w:t>rbeitsverteilung</w:t>
            </w:r>
          </w:p>
          <w:p w:rsidR="00F459C5" w:rsidRPr="00F459C5" w:rsidRDefault="00F459C5" w:rsidP="00F459C5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>S 1 : Fladenbrot (Teig, Formen, Backen) = LZ 4</w:t>
            </w:r>
          </w:p>
          <w:p w:rsidR="00F459C5" w:rsidRPr="00F459C5" w:rsidRDefault="00F459C5" w:rsidP="00F459C5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>S 2 : Zwiebel für Curry</w:t>
            </w:r>
            <w:r>
              <w:rPr>
                <w:rFonts w:ascii="Verdana" w:hAnsi="Verdana"/>
                <w:sz w:val="18"/>
                <w:szCs w:val="18"/>
              </w:rPr>
              <w:t xml:space="preserve"> schneiden</w:t>
            </w:r>
            <w:r w:rsidRPr="00F459C5">
              <w:rPr>
                <w:rFonts w:ascii="Verdana" w:hAnsi="Verdana"/>
                <w:sz w:val="18"/>
                <w:szCs w:val="18"/>
              </w:rPr>
              <w:t>, Salatsauce, Brot formen, Kopfsalat rüsten</w:t>
            </w:r>
          </w:p>
          <w:p w:rsidR="00F459C5" w:rsidRPr="00F459C5" w:rsidRDefault="00F459C5" w:rsidP="00F459C5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>S 3 : Gemüse- oder Linsencurry = LZ 5, Wasser richten, Tischen</w:t>
            </w:r>
          </w:p>
          <w:p w:rsidR="00271D62" w:rsidRPr="00873ACA" w:rsidRDefault="00F459C5" w:rsidP="00C4379E">
            <w:pPr>
              <w:pStyle w:val="Aufzhlung"/>
              <w:ind w:left="567" w:hanging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* </w:t>
            </w:r>
            <w:r w:rsidRPr="007B4559">
              <w:rPr>
                <w:rFonts w:ascii="Verdana" w:hAnsi="Verdana"/>
                <w:sz w:val="16"/>
                <w:szCs w:val="16"/>
              </w:rPr>
              <w:t xml:space="preserve">2.Lektion: Wechsel der Zuständigkeiten, </w:t>
            </w:r>
            <w:r>
              <w:rPr>
                <w:rFonts w:ascii="Verdana" w:hAnsi="Verdana"/>
                <w:sz w:val="16"/>
                <w:szCs w:val="16"/>
              </w:rPr>
              <w:t>damit Ziele von allen erreicht werden können</w:t>
            </w:r>
          </w:p>
        </w:tc>
      </w:tr>
      <w:tr w:rsidR="00874550" w:rsidRPr="00873ACA" w:rsidTr="00874550">
        <w:trPr>
          <w:cantSplit/>
          <w:trHeight w:val="534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550" w:rsidRPr="008C1296" w:rsidRDefault="00874550" w:rsidP="008C1296">
            <w:pPr>
              <w:pStyle w:val="Aufzhlung"/>
              <w:spacing w:before="120"/>
              <w:ind w:left="425" w:hanging="425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2. Lektion </w:t>
            </w:r>
            <w:r w:rsidR="00D14825" w:rsidRPr="00B8107C">
              <w:rPr>
                <w:rFonts w:ascii="Verdana" w:hAnsi="Verdana"/>
                <w:b/>
                <w:i/>
                <w:sz w:val="18"/>
                <w:szCs w:val="18"/>
              </w:rPr>
              <w:t>Verpackungen vermeiden</w:t>
            </w:r>
            <w:r w:rsidR="004E7736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(3.2.a und ….)</w:t>
            </w:r>
          </w:p>
          <w:p w:rsidR="00D14825" w:rsidRPr="00F459C5" w:rsidRDefault="00D14825" w:rsidP="00D14825">
            <w:pPr>
              <w:pStyle w:val="Aufzhlung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>Die Schülerinnen und Schüler …</w:t>
            </w:r>
          </w:p>
          <w:p w:rsidR="00D14825" w:rsidRPr="00F459C5" w:rsidRDefault="00D14825" w:rsidP="00D14825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LZ1: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können </w:t>
            </w:r>
            <w:r w:rsidR="00A62B4C">
              <w:rPr>
                <w:rFonts w:ascii="Verdana" w:hAnsi="Verdana"/>
                <w:sz w:val="18"/>
                <w:szCs w:val="18"/>
              </w:rPr>
              <w:t>ein</w:t>
            </w:r>
            <w:r>
              <w:rPr>
                <w:rFonts w:ascii="Verdana" w:hAnsi="Verdana"/>
                <w:sz w:val="18"/>
                <w:szCs w:val="18"/>
              </w:rPr>
              <w:t xml:space="preserve"> Menü so gestalten, dass wenig Abfall entsteht.</w:t>
            </w:r>
          </w:p>
          <w:p w:rsidR="00D14825" w:rsidRDefault="00D14825" w:rsidP="00D14825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A62B4C">
              <w:rPr>
                <w:rFonts w:ascii="Verdana" w:hAnsi="Verdana"/>
                <w:b/>
                <w:sz w:val="18"/>
                <w:szCs w:val="18"/>
              </w:rPr>
              <w:t>LZ2:</w:t>
            </w:r>
            <w:r w:rsidRPr="00A62B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759A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62B4C">
              <w:rPr>
                <w:rFonts w:ascii="Verdana" w:hAnsi="Verdana"/>
                <w:sz w:val="18"/>
                <w:szCs w:val="18"/>
              </w:rPr>
              <w:t xml:space="preserve">können </w:t>
            </w:r>
            <w:r w:rsidR="00A62B4C">
              <w:rPr>
                <w:rFonts w:ascii="Verdana" w:hAnsi="Verdana"/>
                <w:sz w:val="18"/>
                <w:szCs w:val="18"/>
              </w:rPr>
              <w:t xml:space="preserve">drei wichtige Punkte zur Vermeidung von </w:t>
            </w:r>
            <w:r w:rsidR="00A62B4C" w:rsidRPr="000759A3">
              <w:rPr>
                <w:rFonts w:ascii="Verdana" w:hAnsi="Verdana"/>
                <w:sz w:val="18"/>
                <w:szCs w:val="18"/>
              </w:rPr>
              <w:t>Lebensmittelverpackungen notieren.</w:t>
            </w:r>
          </w:p>
          <w:p w:rsidR="00823CEB" w:rsidRPr="000759A3" w:rsidRDefault="00823CEB" w:rsidP="00D14825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0759A3">
              <w:rPr>
                <w:rFonts w:ascii="Verdana" w:hAnsi="Verdana"/>
                <w:b/>
                <w:sz w:val="18"/>
                <w:szCs w:val="18"/>
              </w:rPr>
              <w:t>LZ3:</w:t>
            </w:r>
            <w:r w:rsidRPr="000759A3"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>können die Wahl des Pizzabelags unter dem Gesichtspunkt der Abfallvermeidung begründen.</w:t>
            </w:r>
          </w:p>
          <w:p w:rsidR="000759A3" w:rsidRPr="000759A3" w:rsidRDefault="00823CEB" w:rsidP="00D14825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LZ4</w:t>
            </w:r>
            <w:r w:rsidR="00D14825" w:rsidRPr="000759A3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D14825" w:rsidRPr="000759A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759A3" w:rsidRPr="000759A3">
              <w:rPr>
                <w:rFonts w:ascii="Verdana" w:hAnsi="Verdana"/>
                <w:sz w:val="18"/>
                <w:szCs w:val="18"/>
              </w:rPr>
              <w:t xml:space="preserve"> können einen Hefeteig selbständig und mithilfe des TT korrekt kneten und aufgehen lassen.</w:t>
            </w:r>
          </w:p>
          <w:p w:rsidR="00D14825" w:rsidRPr="000759A3" w:rsidRDefault="00823CEB" w:rsidP="00D14825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LZ5</w:t>
            </w:r>
            <w:r w:rsidR="00D14825" w:rsidRPr="000759A3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0759A3" w:rsidRPr="000759A3">
              <w:rPr>
                <w:rFonts w:ascii="Verdana" w:hAnsi="Verdana"/>
                <w:sz w:val="18"/>
                <w:szCs w:val="18"/>
              </w:rPr>
              <w:t xml:space="preserve">  können</w:t>
            </w:r>
            <w:r w:rsidR="00D14825" w:rsidRPr="000759A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759A3" w:rsidRPr="000759A3">
              <w:rPr>
                <w:rFonts w:ascii="Verdana" w:hAnsi="Verdana"/>
                <w:sz w:val="18"/>
                <w:szCs w:val="18"/>
              </w:rPr>
              <w:t>einen Pizzateig rationell auswallen und belegen.</w:t>
            </w:r>
          </w:p>
          <w:p w:rsidR="00D14825" w:rsidRPr="00F459C5" w:rsidRDefault="00D14825" w:rsidP="00D14825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</w:p>
          <w:p w:rsidR="00FC767E" w:rsidRPr="00F459C5" w:rsidRDefault="00FC767E" w:rsidP="00FC767E">
            <w:pPr>
              <w:pStyle w:val="Aufzhlung"/>
              <w:spacing w:before="120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Ablauf</w:t>
            </w:r>
          </w:p>
          <w:p w:rsidR="00FC767E" w:rsidRPr="00F459C5" w:rsidRDefault="00FC767E" w:rsidP="00FC767E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1. </w:t>
            </w:r>
            <w:r>
              <w:rPr>
                <w:rFonts w:ascii="Verdana" w:hAnsi="Verdana"/>
                <w:sz w:val="18"/>
                <w:szCs w:val="18"/>
              </w:rPr>
              <w:t xml:space="preserve">LA: </w:t>
            </w:r>
            <w:r w:rsidR="00281133">
              <w:rPr>
                <w:rFonts w:ascii="Verdana" w:hAnsi="Verdana"/>
                <w:sz w:val="18"/>
                <w:szCs w:val="18"/>
              </w:rPr>
              <w:t>Fertigpizza: was stört daran?</w:t>
            </w:r>
          </w:p>
          <w:p w:rsidR="00281133" w:rsidRPr="00F459C5" w:rsidRDefault="00FC767E" w:rsidP="00FC767E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2. </w:t>
            </w:r>
            <w:r>
              <w:rPr>
                <w:rFonts w:ascii="Verdana" w:hAnsi="Verdana"/>
                <w:sz w:val="18"/>
                <w:szCs w:val="18"/>
              </w:rPr>
              <w:t xml:space="preserve">Alle SuS: Hefeteig </w:t>
            </w:r>
          </w:p>
          <w:p w:rsidR="00281133" w:rsidRDefault="00FC767E" w:rsidP="0028113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281133">
              <w:rPr>
                <w:rFonts w:ascii="Verdana" w:hAnsi="Verdana"/>
                <w:sz w:val="18"/>
                <w:szCs w:val="18"/>
              </w:rPr>
              <w:t xml:space="preserve">Theorie: Verpackungen und Altenativen zur Verpackungsvermeidung </w:t>
            </w:r>
            <w:r w:rsidR="00281133" w:rsidRPr="00F459C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81133">
              <w:rPr>
                <w:rFonts w:ascii="Verdana" w:hAnsi="Verdana"/>
                <w:sz w:val="18"/>
                <w:szCs w:val="18"/>
              </w:rPr>
              <w:t>(Teig 30‘ Ofen bei 50°C)</w:t>
            </w:r>
          </w:p>
          <w:p w:rsidR="00FC767E" w:rsidRPr="00F459C5" w:rsidRDefault="00FC767E" w:rsidP="00FC767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281133" w:rsidRPr="00F459C5">
              <w:rPr>
                <w:rFonts w:ascii="Verdana" w:hAnsi="Verdana"/>
                <w:sz w:val="18"/>
                <w:szCs w:val="18"/>
              </w:rPr>
              <w:t xml:space="preserve">Kochen: </w:t>
            </w:r>
            <w:r w:rsidR="00281133">
              <w:rPr>
                <w:rFonts w:ascii="Verdana" w:hAnsi="Verdana"/>
                <w:sz w:val="18"/>
                <w:szCs w:val="18"/>
              </w:rPr>
              <w:t>Pizza, Salat, Pfirsichkompott)</w:t>
            </w:r>
          </w:p>
          <w:p w:rsidR="00FC767E" w:rsidRPr="00F459C5" w:rsidRDefault="00FC767E" w:rsidP="00FC767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Pr="00F459C5">
              <w:rPr>
                <w:rFonts w:ascii="Verdana" w:hAnsi="Verdana"/>
                <w:sz w:val="18"/>
                <w:szCs w:val="18"/>
              </w:rPr>
              <w:t>.</w:t>
            </w:r>
            <w:r w:rsidR="00281133">
              <w:rPr>
                <w:rFonts w:ascii="Verdana" w:hAnsi="Verdana"/>
                <w:sz w:val="18"/>
                <w:szCs w:val="18"/>
              </w:rPr>
              <w:t xml:space="preserve"> Aufräumen, Tischen, Getränke </w:t>
            </w:r>
          </w:p>
          <w:p w:rsidR="00FC767E" w:rsidRPr="00F459C5" w:rsidRDefault="00FC767E" w:rsidP="00FC767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Pr="00F459C5">
              <w:rPr>
                <w:rFonts w:ascii="Verdana" w:hAnsi="Verdana"/>
                <w:sz w:val="18"/>
                <w:szCs w:val="18"/>
              </w:rPr>
              <w:t>. Kochen, Essen</w:t>
            </w:r>
          </w:p>
          <w:p w:rsidR="00FC767E" w:rsidRPr="00F459C5" w:rsidRDefault="00FC767E" w:rsidP="00FC767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. LS: </w:t>
            </w:r>
            <w:r w:rsidR="00281133">
              <w:rPr>
                <w:rFonts w:ascii="Verdana" w:hAnsi="Verdana"/>
                <w:sz w:val="18"/>
                <w:szCs w:val="18"/>
              </w:rPr>
              <w:t>AB Verpackungen</w:t>
            </w:r>
          </w:p>
          <w:p w:rsidR="008945CA" w:rsidRDefault="00836BE3" w:rsidP="00281133">
            <w:pPr>
              <w:pStyle w:val="Aufzhlung"/>
              <w:spacing w:before="120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 w:rsidRPr="00996188">
              <w:rPr>
                <w:rFonts w:ascii="Verdana" w:hAnsi="Verdana"/>
                <w:b/>
                <w:sz w:val="18"/>
                <w:szCs w:val="18"/>
              </w:rPr>
              <w:t>Hausaufgabe:</w:t>
            </w:r>
            <w:r w:rsidRPr="0099618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6188" w:rsidRPr="00996188">
              <w:rPr>
                <w:rFonts w:ascii="Verdana" w:hAnsi="Verdana"/>
                <w:sz w:val="18"/>
                <w:szCs w:val="18"/>
              </w:rPr>
              <w:t>-</w:t>
            </w:r>
          </w:p>
          <w:p w:rsidR="008945CA" w:rsidRPr="00F459C5" w:rsidRDefault="008945CA" w:rsidP="00836BE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7C" w:rsidRDefault="00532583" w:rsidP="00532583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Kochvorgänge :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14825" w:rsidRPr="00B8107C">
              <w:rPr>
                <w:rFonts w:ascii="Verdana" w:hAnsi="Verdana"/>
                <w:sz w:val="18"/>
                <w:szCs w:val="18"/>
              </w:rPr>
              <w:t>Pfirsichkompott Ü,</w:t>
            </w:r>
          </w:p>
          <w:p w:rsidR="00532583" w:rsidRPr="00F459C5" w:rsidRDefault="00C1681C" w:rsidP="005325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Hefeteig V</w:t>
            </w:r>
          </w:p>
          <w:p w:rsidR="00532583" w:rsidRPr="00F459C5" w:rsidRDefault="00532583" w:rsidP="0053258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32583" w:rsidRPr="00F459C5" w:rsidRDefault="00532583" w:rsidP="00532583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Menü: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532583" w:rsidRPr="00F459C5" w:rsidRDefault="00913B71" w:rsidP="005325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Mini-</w:t>
            </w:r>
            <w:r w:rsidR="00532583">
              <w:rPr>
                <w:rFonts w:ascii="Verdana" w:hAnsi="Verdana"/>
                <w:sz w:val="18"/>
                <w:szCs w:val="18"/>
              </w:rPr>
              <w:t>Pizza</w:t>
            </w:r>
            <w:r w:rsidR="00532583" w:rsidRPr="00F459C5">
              <w:rPr>
                <w:rFonts w:ascii="Verdana" w:hAnsi="Verdana"/>
                <w:sz w:val="18"/>
                <w:szCs w:val="18"/>
              </w:rPr>
              <w:t xml:space="preserve"> 200 / 261</w:t>
            </w:r>
          </w:p>
          <w:p w:rsidR="00532583" w:rsidRDefault="008945CA" w:rsidP="005325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Gem. Salat</w:t>
            </w:r>
          </w:p>
          <w:p w:rsidR="00532583" w:rsidRDefault="00532583" w:rsidP="005325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***</w:t>
            </w:r>
          </w:p>
          <w:p w:rsidR="00532583" w:rsidRPr="00F459C5" w:rsidRDefault="00532583" w:rsidP="005325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Pfirsichkompott 332</w:t>
            </w:r>
          </w:p>
          <w:p w:rsidR="00EC1C67" w:rsidRDefault="00EC1C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Zur Auswahl:</w:t>
            </w:r>
          </w:p>
          <w:p w:rsidR="00EC1C67" w:rsidRDefault="00571E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Griechi</w:t>
            </w:r>
            <w:r w:rsidR="00EC1C67">
              <w:rPr>
                <w:rFonts w:ascii="Verdana" w:hAnsi="Verdana"/>
                <w:sz w:val="18"/>
                <w:szCs w:val="18"/>
              </w:rPr>
              <w:t xml:space="preserve">sches Joghurt oder </w:t>
            </w:r>
          </w:p>
          <w:p w:rsidR="00874550" w:rsidRDefault="005325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Vanille-</w:t>
            </w:r>
            <w:r w:rsidRPr="00532583">
              <w:rPr>
                <w:rFonts w:ascii="Verdana" w:hAnsi="Verdana"/>
                <w:sz w:val="18"/>
                <w:szCs w:val="18"/>
              </w:rPr>
              <w:t>Schlagrahm</w:t>
            </w:r>
          </w:p>
          <w:p w:rsidR="000E476C" w:rsidRDefault="000E476C">
            <w:pPr>
              <w:rPr>
                <w:rFonts w:ascii="Verdana" w:hAnsi="Verdana"/>
                <w:sz w:val="18"/>
                <w:szCs w:val="18"/>
              </w:rPr>
            </w:pPr>
          </w:p>
          <w:p w:rsidR="000E476C" w:rsidRDefault="000E476C" w:rsidP="000E476C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PPt </w:t>
            </w:r>
            <w:r>
              <w:rPr>
                <w:rFonts w:ascii="Verdana" w:hAnsi="Verdana"/>
                <w:sz w:val="18"/>
                <w:szCs w:val="18"/>
              </w:rPr>
              <w:t>Verpackungen</w:t>
            </w:r>
          </w:p>
          <w:p w:rsidR="00281133" w:rsidRDefault="00281133" w:rsidP="000E476C">
            <w:pPr>
              <w:rPr>
                <w:rFonts w:ascii="Verdana" w:hAnsi="Verdana"/>
                <w:sz w:val="18"/>
                <w:szCs w:val="18"/>
              </w:rPr>
            </w:pPr>
          </w:p>
          <w:p w:rsidR="00281133" w:rsidRDefault="00281133" w:rsidP="000E47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AB Verpackungen </w:t>
            </w:r>
          </w:p>
          <w:p w:rsidR="000E476C" w:rsidRDefault="000E476C" w:rsidP="000E476C">
            <w:pPr>
              <w:rPr>
                <w:rFonts w:ascii="Verdana" w:hAnsi="Verdana"/>
                <w:sz w:val="18"/>
                <w:szCs w:val="18"/>
              </w:rPr>
            </w:pPr>
          </w:p>
          <w:p w:rsidR="000E476C" w:rsidRPr="00F459C5" w:rsidRDefault="00A5224A" w:rsidP="000E47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Saubere Verpackungen: Fertigpizza, Beutelsalat, Dosenpfirsiche, Dosenschlagrahm</w:t>
            </w:r>
          </w:p>
          <w:p w:rsidR="000E476C" w:rsidRPr="00F459C5" w:rsidRDefault="000E476C" w:rsidP="000E476C">
            <w:pPr>
              <w:rPr>
                <w:rFonts w:ascii="Verdana" w:hAnsi="Verdana"/>
                <w:sz w:val="18"/>
                <w:szCs w:val="18"/>
              </w:rPr>
            </w:pPr>
          </w:p>
          <w:p w:rsidR="000E476C" w:rsidRDefault="000E476C" w:rsidP="000E476C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Affolter, U. </w:t>
            </w:r>
            <w:r>
              <w:rPr>
                <w:rFonts w:ascii="Verdana" w:hAnsi="Verdana"/>
                <w:sz w:val="18"/>
                <w:szCs w:val="18"/>
              </w:rPr>
              <w:t>et.al</w:t>
            </w:r>
            <w:r w:rsidRPr="00F459C5">
              <w:rPr>
                <w:rFonts w:ascii="Verdana" w:hAnsi="Verdana"/>
                <w:sz w:val="18"/>
                <w:szCs w:val="18"/>
              </w:rPr>
              <w:t>. (2008). Tiptopf. Interkantonales Lehrmittel für den HWunterricht</w:t>
            </w:r>
          </w:p>
          <w:p w:rsidR="000E476C" w:rsidRPr="00F459C5" w:rsidRDefault="000E476C" w:rsidP="000E476C">
            <w:pPr>
              <w:rPr>
                <w:rFonts w:ascii="Verdana" w:hAnsi="Verdana"/>
                <w:sz w:val="18"/>
                <w:szCs w:val="18"/>
              </w:rPr>
            </w:pPr>
          </w:p>
          <w:p w:rsidR="000E476C" w:rsidRPr="00532583" w:rsidRDefault="006A43E4" w:rsidP="000E47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Verpackung (o.J.) BNE-Lehrmittel ‚</w:t>
            </w:r>
            <w:r w:rsidR="000E476C">
              <w:rPr>
                <w:rFonts w:ascii="Verdana" w:hAnsi="Verdana"/>
                <w:sz w:val="18"/>
                <w:szCs w:val="18"/>
              </w:rPr>
              <w:t>Querblicke</w:t>
            </w:r>
            <w:r>
              <w:rPr>
                <w:rFonts w:ascii="Verdana" w:hAnsi="Verdana"/>
                <w:sz w:val="18"/>
                <w:szCs w:val="18"/>
              </w:rPr>
              <w:t>‘. Herzogenbuchsee: Ingold.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22C" w:rsidRDefault="00A5224A" w:rsidP="004621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Vorwissen: </w:t>
            </w:r>
            <w:r w:rsidR="008945CA">
              <w:rPr>
                <w:rFonts w:ascii="Verdana" w:hAnsi="Verdana"/>
                <w:sz w:val="18"/>
                <w:szCs w:val="18"/>
              </w:rPr>
              <w:t>Bild mit Pizzamenü aus Fertiggerichten, SuS nennen Alternativen mit weniger Abfall</w:t>
            </w:r>
          </w:p>
          <w:p w:rsidR="0094022C" w:rsidRDefault="0094022C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FC767E" w:rsidRDefault="000465EC" w:rsidP="004621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Alternativen:</w:t>
            </w:r>
          </w:p>
          <w:p w:rsidR="000465EC" w:rsidRPr="000465EC" w:rsidRDefault="000465EC" w:rsidP="000465EC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0465EC">
              <w:rPr>
                <w:rFonts w:ascii="Verdana" w:hAnsi="Verdana"/>
                <w:sz w:val="18"/>
                <w:szCs w:val="18"/>
              </w:rPr>
              <w:t>Selbstgemachter Pizzateig (ev. tiefkühlen)</w:t>
            </w:r>
          </w:p>
          <w:p w:rsidR="000465EC" w:rsidRPr="000465EC" w:rsidRDefault="000465EC" w:rsidP="000465EC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0465EC">
              <w:rPr>
                <w:rFonts w:ascii="Verdana" w:hAnsi="Verdana"/>
                <w:sz w:val="18"/>
                <w:szCs w:val="18"/>
              </w:rPr>
              <w:t>Saisontomaten</w:t>
            </w:r>
          </w:p>
          <w:p w:rsidR="000465EC" w:rsidRPr="000465EC" w:rsidRDefault="000465EC" w:rsidP="000465EC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0465EC">
              <w:rPr>
                <w:rFonts w:ascii="Verdana" w:hAnsi="Verdana"/>
                <w:sz w:val="18"/>
                <w:szCs w:val="18"/>
              </w:rPr>
              <w:t>Salat frisch</w:t>
            </w:r>
          </w:p>
          <w:p w:rsidR="000465EC" w:rsidRPr="000465EC" w:rsidRDefault="000465EC" w:rsidP="000465EC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0465EC">
              <w:rPr>
                <w:rFonts w:ascii="Verdana" w:hAnsi="Verdana"/>
                <w:sz w:val="18"/>
                <w:szCs w:val="18"/>
              </w:rPr>
              <w:t>Pfirsiche frisch anstatt Dose</w:t>
            </w:r>
          </w:p>
          <w:p w:rsidR="000465EC" w:rsidRPr="000465EC" w:rsidRDefault="000465EC" w:rsidP="000465EC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0465EC">
              <w:rPr>
                <w:rFonts w:ascii="Verdana" w:hAnsi="Verdana"/>
                <w:sz w:val="18"/>
                <w:szCs w:val="18"/>
              </w:rPr>
              <w:t>Schlagrahm in der Kunststoffflasche, anstatt Dose</w:t>
            </w:r>
          </w:p>
          <w:p w:rsidR="000465EC" w:rsidRDefault="000465EC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0465EC" w:rsidRDefault="000465EC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94022C" w:rsidRDefault="00A5224A" w:rsidP="004621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LZ2:</w:t>
            </w:r>
            <w:r w:rsidR="00300A2E">
              <w:rPr>
                <w:rFonts w:ascii="Verdana" w:hAnsi="Verdana"/>
                <w:sz w:val="18"/>
                <w:szCs w:val="18"/>
              </w:rPr>
              <w:t xml:space="preserve"> Verpackungen wählen, s</w:t>
            </w:r>
            <w:r w:rsidR="0094022C">
              <w:rPr>
                <w:rFonts w:ascii="Verdana" w:hAnsi="Verdana"/>
                <w:sz w:val="18"/>
                <w:szCs w:val="18"/>
              </w:rPr>
              <w:t>aisonal Einkaufen, möglichst naturbelassene Lebensmittel kaufen (tiefe Conveniencestufe), Mehrfachverpackungen vermeiden</w:t>
            </w:r>
          </w:p>
          <w:p w:rsidR="00FC767E" w:rsidRDefault="00FC767E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FC767E" w:rsidRDefault="00FC767E" w:rsidP="00FC767E">
            <w:pPr>
              <w:pStyle w:val="Aufzhlung"/>
              <w:spacing w:before="120"/>
              <w:ind w:left="425" w:hanging="42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F459C5">
              <w:rPr>
                <w:rFonts w:ascii="Verdana" w:hAnsi="Verdana"/>
                <w:b/>
                <w:sz w:val="18"/>
                <w:szCs w:val="18"/>
              </w:rPr>
              <w:t>rbeitsverteilung</w:t>
            </w:r>
          </w:p>
          <w:p w:rsidR="00823CEB" w:rsidRPr="00823CEB" w:rsidRDefault="00823CEB" w:rsidP="00FC767E">
            <w:pPr>
              <w:pStyle w:val="Aufzhlung"/>
              <w:spacing w:before="120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823CEB">
              <w:rPr>
                <w:rFonts w:ascii="Verdana" w:hAnsi="Verdana"/>
                <w:sz w:val="18"/>
                <w:szCs w:val="18"/>
              </w:rPr>
              <w:t>Alle: Pizzateig, auswallen, belegen</w:t>
            </w:r>
            <w:r w:rsidR="002D41AA">
              <w:rPr>
                <w:rFonts w:ascii="Verdana" w:hAnsi="Verdana"/>
                <w:sz w:val="18"/>
                <w:szCs w:val="18"/>
              </w:rPr>
              <w:t xml:space="preserve"> = LZ 4 + 5</w:t>
            </w:r>
          </w:p>
          <w:p w:rsidR="00FC767E" w:rsidRPr="003C3B50" w:rsidRDefault="00FC767E" w:rsidP="00FC767E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3C3B50">
              <w:rPr>
                <w:rFonts w:ascii="Verdana" w:hAnsi="Verdana"/>
                <w:sz w:val="18"/>
                <w:szCs w:val="18"/>
              </w:rPr>
              <w:t xml:space="preserve">S 1 : </w:t>
            </w:r>
            <w:r w:rsidR="00823CEB" w:rsidRPr="003C3B50">
              <w:rPr>
                <w:rFonts w:ascii="Verdana" w:hAnsi="Verdana"/>
                <w:sz w:val="18"/>
                <w:szCs w:val="18"/>
              </w:rPr>
              <w:t>Pizza: Belag, Tischen</w:t>
            </w:r>
          </w:p>
          <w:p w:rsidR="00FC767E" w:rsidRPr="003C3B50" w:rsidRDefault="00FC767E" w:rsidP="00FC767E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3C3B50">
              <w:rPr>
                <w:rFonts w:ascii="Verdana" w:hAnsi="Verdana"/>
                <w:sz w:val="18"/>
                <w:szCs w:val="18"/>
              </w:rPr>
              <w:t xml:space="preserve">S 2 : </w:t>
            </w:r>
            <w:r w:rsidR="00823CEB" w:rsidRPr="003C3B50">
              <w:rPr>
                <w:rFonts w:ascii="Verdana" w:hAnsi="Verdana"/>
                <w:sz w:val="18"/>
                <w:szCs w:val="18"/>
              </w:rPr>
              <w:t>Salatsauce, Salat</w:t>
            </w:r>
          </w:p>
          <w:p w:rsidR="00FC767E" w:rsidRPr="00F459C5" w:rsidRDefault="00FC767E" w:rsidP="00FC767E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S 3 : </w:t>
            </w:r>
            <w:r w:rsidR="00823CEB">
              <w:rPr>
                <w:rFonts w:ascii="Verdana" w:hAnsi="Verdana"/>
                <w:sz w:val="18"/>
                <w:szCs w:val="18"/>
              </w:rPr>
              <w:t>Pfisichkompott, Vanillerahm, Getränk</w:t>
            </w:r>
          </w:p>
          <w:p w:rsidR="00FC767E" w:rsidRPr="00F459C5" w:rsidRDefault="00FC767E" w:rsidP="00823CEB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</w:p>
        </w:tc>
      </w:tr>
      <w:tr w:rsidR="00863D3E" w:rsidRPr="00303A0B" w:rsidTr="00874550">
        <w:trPr>
          <w:cantSplit/>
          <w:trHeight w:val="534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3E" w:rsidRDefault="00863D3E" w:rsidP="00863D3E">
            <w:pPr>
              <w:pStyle w:val="Aufzhlung"/>
              <w:spacing w:before="120"/>
              <w:ind w:left="425" w:hanging="42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3. Lektion </w:t>
            </w:r>
            <w:r w:rsidRPr="00B8107C">
              <w:rPr>
                <w:rFonts w:ascii="Verdana" w:hAnsi="Verdana"/>
                <w:b/>
                <w:i/>
                <w:sz w:val="18"/>
                <w:szCs w:val="18"/>
              </w:rPr>
              <w:t>Abfall entsorgen</w:t>
            </w:r>
            <w:r w:rsidR="00300A2E" w:rsidRPr="00B8107C">
              <w:rPr>
                <w:rFonts w:ascii="Verdana" w:hAnsi="Verdana"/>
                <w:b/>
                <w:i/>
                <w:sz w:val="18"/>
                <w:szCs w:val="18"/>
              </w:rPr>
              <w:t>, Recycling</w:t>
            </w:r>
            <w:r w:rsidR="00300A2E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(3.2.a und ….)</w:t>
            </w:r>
          </w:p>
          <w:p w:rsidR="002849BA" w:rsidRDefault="00573491" w:rsidP="002849BA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LZ1: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="002849BA" w:rsidRPr="00A62B4C">
              <w:rPr>
                <w:rFonts w:ascii="Verdana" w:hAnsi="Verdana"/>
                <w:sz w:val="18"/>
                <w:szCs w:val="18"/>
              </w:rPr>
              <w:t xml:space="preserve">können </w:t>
            </w:r>
            <w:r w:rsidR="00894B7E">
              <w:rPr>
                <w:rFonts w:ascii="Verdana" w:hAnsi="Verdana"/>
                <w:sz w:val="18"/>
                <w:szCs w:val="18"/>
              </w:rPr>
              <w:t xml:space="preserve">den Begriff des Litterings </w:t>
            </w:r>
            <w:r w:rsidR="002849BA">
              <w:rPr>
                <w:rFonts w:ascii="Verdana" w:hAnsi="Verdana"/>
                <w:sz w:val="18"/>
                <w:szCs w:val="18"/>
              </w:rPr>
              <w:t>beschreiben und Situationen nennen, in denen dieses beobachtet wird.</w:t>
            </w:r>
          </w:p>
          <w:p w:rsidR="002849BA" w:rsidRPr="00F459C5" w:rsidRDefault="00573491" w:rsidP="002849BA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A62B4C">
              <w:rPr>
                <w:rFonts w:ascii="Verdana" w:hAnsi="Verdana"/>
                <w:b/>
                <w:sz w:val="18"/>
                <w:szCs w:val="18"/>
              </w:rPr>
              <w:t>LZ2:</w:t>
            </w:r>
            <w:r w:rsidRPr="00A62B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3282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849BA">
              <w:rPr>
                <w:rFonts w:ascii="Verdana" w:hAnsi="Verdana"/>
                <w:sz w:val="18"/>
                <w:szCs w:val="18"/>
              </w:rPr>
              <w:t>können die Abfälle in der Schulküche korrekt entsorgen</w:t>
            </w:r>
            <w:r w:rsidR="000749C0">
              <w:rPr>
                <w:rFonts w:ascii="Verdana" w:hAnsi="Verdana"/>
                <w:sz w:val="18"/>
                <w:szCs w:val="18"/>
              </w:rPr>
              <w:t>.</w:t>
            </w:r>
            <w:r w:rsidR="002849B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53282B" w:rsidRPr="00F459C5" w:rsidRDefault="0053282B" w:rsidP="0053282B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A62B4C">
              <w:rPr>
                <w:rFonts w:ascii="Verdana" w:hAnsi="Verdana"/>
                <w:b/>
                <w:sz w:val="18"/>
                <w:szCs w:val="18"/>
              </w:rPr>
              <w:t>LZ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A62B4C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A62B4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0749C0">
              <w:rPr>
                <w:rFonts w:ascii="Verdana" w:hAnsi="Verdana"/>
                <w:sz w:val="18"/>
                <w:szCs w:val="18"/>
              </w:rPr>
              <w:t>können die Entsorgungsmöglichkeiten in der Wohngemeinde beschreiben und nutzen.</w:t>
            </w:r>
          </w:p>
          <w:p w:rsidR="0053282B" w:rsidRPr="00F459C5" w:rsidRDefault="0053282B" w:rsidP="0053282B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A62B4C">
              <w:rPr>
                <w:rFonts w:ascii="Verdana" w:hAnsi="Verdana"/>
                <w:b/>
                <w:sz w:val="18"/>
                <w:szCs w:val="18"/>
              </w:rPr>
              <w:t>LZ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A62B4C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A62B4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0749C0">
              <w:rPr>
                <w:rFonts w:ascii="Verdana" w:hAnsi="Verdana"/>
                <w:sz w:val="18"/>
                <w:szCs w:val="18"/>
              </w:rPr>
              <w:t>können die Kochvorgänge Rohkost, Hefeteig, Sieden nach einer Repetition in der Kochgruppe selbständig, korrekt anwenden.</w:t>
            </w:r>
          </w:p>
          <w:p w:rsidR="0053282B" w:rsidRPr="00F459C5" w:rsidRDefault="0053282B" w:rsidP="0053282B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</w:p>
          <w:p w:rsidR="000749C0" w:rsidRPr="00F459C5" w:rsidRDefault="000749C0" w:rsidP="000749C0">
            <w:pPr>
              <w:pStyle w:val="Aufzhlung"/>
              <w:spacing w:before="120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Ablauf</w:t>
            </w:r>
          </w:p>
          <w:p w:rsidR="000749C0" w:rsidRPr="00F459C5" w:rsidRDefault="000749C0" w:rsidP="000749C0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1. </w:t>
            </w:r>
            <w:r>
              <w:rPr>
                <w:rFonts w:ascii="Verdana" w:hAnsi="Verdana"/>
                <w:sz w:val="18"/>
                <w:szCs w:val="18"/>
              </w:rPr>
              <w:t xml:space="preserve">LA: Test Litteringtyp </w:t>
            </w:r>
          </w:p>
          <w:p w:rsidR="000749C0" w:rsidRPr="00F459C5" w:rsidRDefault="000749C0" w:rsidP="000749C0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2. </w:t>
            </w:r>
            <w:r>
              <w:rPr>
                <w:rFonts w:ascii="Verdana" w:hAnsi="Verdana"/>
                <w:sz w:val="18"/>
                <w:szCs w:val="18"/>
              </w:rPr>
              <w:t>Hefeteig, Füllungen Fochaccia, Melonensalat</w:t>
            </w:r>
          </w:p>
          <w:p w:rsidR="000749C0" w:rsidRDefault="000749C0" w:rsidP="00074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>Theorie: Abfallrecycling und Entsorgungsmöglichkeiten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(Teig 30‘ Ofen bei 50°C)</w:t>
            </w:r>
          </w:p>
          <w:p w:rsidR="000749C0" w:rsidRPr="00F459C5" w:rsidRDefault="000749C0" w:rsidP="00074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. Kochen: </w:t>
            </w:r>
            <w:r>
              <w:rPr>
                <w:rFonts w:ascii="Verdana" w:hAnsi="Verdana"/>
                <w:sz w:val="18"/>
                <w:szCs w:val="18"/>
              </w:rPr>
              <w:t>Focaccia auswallen und backen, Schorle, Tischen</w:t>
            </w:r>
          </w:p>
          <w:p w:rsidR="000749C0" w:rsidRPr="00F459C5" w:rsidRDefault="000749C0" w:rsidP="00074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Pr="00F459C5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Focaccia belegen </w:t>
            </w:r>
            <w:r w:rsidR="00141792">
              <w:rPr>
                <w:rFonts w:ascii="Verdana" w:hAnsi="Verdana"/>
                <w:sz w:val="18"/>
                <w:szCs w:val="18"/>
              </w:rPr>
              <w:t xml:space="preserve">/ </w:t>
            </w:r>
            <w:r w:rsidR="00141792" w:rsidRPr="007746E6">
              <w:rPr>
                <w:rFonts w:ascii="Verdana" w:hAnsi="Verdana"/>
                <w:sz w:val="18"/>
                <w:szCs w:val="18"/>
              </w:rPr>
              <w:t>Formative Selbst- und Fremdbeurteilung</w:t>
            </w:r>
          </w:p>
          <w:p w:rsidR="000749C0" w:rsidRDefault="000749C0" w:rsidP="00074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Pr="00F459C5">
              <w:rPr>
                <w:rFonts w:ascii="Verdana" w:hAnsi="Verdana"/>
                <w:sz w:val="18"/>
                <w:szCs w:val="18"/>
              </w:rPr>
              <w:t>. Essen</w:t>
            </w:r>
          </w:p>
          <w:p w:rsidR="001E31A0" w:rsidRPr="00F459C5" w:rsidRDefault="001E31A0" w:rsidP="00074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 Aufräumen</w:t>
            </w:r>
          </w:p>
          <w:p w:rsidR="000749C0" w:rsidRPr="00F459C5" w:rsidRDefault="001E31A0" w:rsidP="000749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0749C0" w:rsidRPr="00F459C5">
              <w:rPr>
                <w:rFonts w:ascii="Verdana" w:hAnsi="Verdana"/>
                <w:sz w:val="18"/>
                <w:szCs w:val="18"/>
              </w:rPr>
              <w:t xml:space="preserve">. LS: </w:t>
            </w:r>
            <w:r w:rsidR="00697804">
              <w:rPr>
                <w:rFonts w:ascii="Verdana" w:hAnsi="Verdana"/>
                <w:sz w:val="18"/>
                <w:szCs w:val="18"/>
              </w:rPr>
              <w:t xml:space="preserve">Recycling-Selbstanalyse </w:t>
            </w:r>
          </w:p>
          <w:p w:rsidR="000E476C" w:rsidRDefault="000E476C" w:rsidP="008D32CD">
            <w:pPr>
              <w:pStyle w:val="Aufzhlung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</w:p>
          <w:p w:rsidR="000E476C" w:rsidRDefault="000E476C" w:rsidP="002849BA">
            <w:pPr>
              <w:pStyle w:val="Aufzhlung"/>
              <w:ind w:left="567" w:hanging="567"/>
              <w:rPr>
                <w:rFonts w:ascii="Verdana" w:hAnsi="Verdana"/>
                <w:b/>
                <w:sz w:val="18"/>
                <w:szCs w:val="18"/>
              </w:rPr>
            </w:pPr>
          </w:p>
          <w:p w:rsidR="000E476C" w:rsidRDefault="000E476C" w:rsidP="002849BA">
            <w:pPr>
              <w:pStyle w:val="Aufzhlung"/>
              <w:ind w:left="567" w:hanging="567"/>
              <w:rPr>
                <w:rFonts w:ascii="Verdana" w:hAnsi="Verdana"/>
                <w:b/>
                <w:sz w:val="18"/>
                <w:szCs w:val="18"/>
              </w:rPr>
            </w:pPr>
          </w:p>
          <w:p w:rsidR="000E476C" w:rsidRDefault="000E476C" w:rsidP="002849BA">
            <w:pPr>
              <w:pStyle w:val="Aufzhlung"/>
              <w:ind w:left="567" w:hanging="567"/>
              <w:rPr>
                <w:rFonts w:ascii="Verdana" w:hAnsi="Verdana"/>
                <w:b/>
                <w:sz w:val="18"/>
                <w:szCs w:val="18"/>
              </w:rPr>
            </w:pPr>
          </w:p>
          <w:p w:rsidR="000E476C" w:rsidRPr="00F459C5" w:rsidRDefault="000E476C" w:rsidP="000E476C">
            <w:pPr>
              <w:rPr>
                <w:rFonts w:ascii="Verdana" w:hAnsi="Verdana"/>
                <w:sz w:val="18"/>
                <w:szCs w:val="18"/>
              </w:rPr>
            </w:pPr>
            <w:r w:rsidRPr="000E476C">
              <w:rPr>
                <w:rFonts w:ascii="Verdana" w:hAnsi="Verdana"/>
                <w:b/>
                <w:sz w:val="18"/>
                <w:szCs w:val="18"/>
              </w:rPr>
              <w:t>Hausaufgabe:</w:t>
            </w:r>
            <w:r w:rsidRPr="000E476C">
              <w:rPr>
                <w:rFonts w:ascii="Verdana" w:hAnsi="Verdana"/>
                <w:sz w:val="18"/>
                <w:szCs w:val="18"/>
              </w:rPr>
              <w:t xml:space="preserve"> Recherche: Tomatenprodukte im Haushalt notieren</w:t>
            </w:r>
          </w:p>
          <w:p w:rsidR="000E476C" w:rsidRDefault="000E476C" w:rsidP="002849BA">
            <w:pPr>
              <w:pStyle w:val="Aufzhlung"/>
              <w:ind w:left="567" w:hanging="56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A5" w:rsidRPr="00F459C5" w:rsidRDefault="003524A5" w:rsidP="003524A5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Kochvorgänge :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B6939">
              <w:rPr>
                <w:rFonts w:ascii="Verdana" w:hAnsi="Verdana"/>
                <w:sz w:val="18"/>
                <w:szCs w:val="18"/>
              </w:rPr>
              <w:t>Repetitionsmenü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524A5" w:rsidRPr="00F459C5" w:rsidRDefault="003524A5" w:rsidP="003524A5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524A5" w:rsidRPr="00F459C5" w:rsidRDefault="003524A5" w:rsidP="003524A5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Menü: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303A0B" w:rsidRDefault="00303A0B" w:rsidP="003524A5">
            <w:pPr>
              <w:rPr>
                <w:rFonts w:ascii="Verdana" w:hAnsi="Verdana"/>
                <w:sz w:val="18"/>
                <w:szCs w:val="18"/>
              </w:rPr>
            </w:pPr>
          </w:p>
          <w:p w:rsidR="00303A0B" w:rsidRPr="000749C0" w:rsidRDefault="00303A0B" w:rsidP="003524A5">
            <w:pPr>
              <w:rPr>
                <w:rFonts w:ascii="Verdana" w:hAnsi="Verdana"/>
                <w:sz w:val="18"/>
                <w:szCs w:val="18"/>
              </w:rPr>
            </w:pPr>
            <w:r w:rsidRPr="000749C0">
              <w:rPr>
                <w:rFonts w:ascii="Verdana" w:hAnsi="Verdana"/>
                <w:sz w:val="18"/>
                <w:szCs w:val="18"/>
              </w:rPr>
              <w:t>Apfelsaftschorle</w:t>
            </w:r>
            <w:r w:rsidR="00FE6D8C" w:rsidRPr="000749C0">
              <w:rPr>
                <w:rFonts w:ascii="Verdana" w:hAnsi="Verdana"/>
                <w:sz w:val="18"/>
                <w:szCs w:val="18"/>
              </w:rPr>
              <w:t xml:space="preserve"> R</w:t>
            </w:r>
          </w:p>
          <w:p w:rsidR="00303A0B" w:rsidRPr="00303A0B" w:rsidRDefault="00303A0B" w:rsidP="003524A5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03A0B" w:rsidRPr="00303A0B" w:rsidRDefault="000749C0" w:rsidP="003524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Foc</w:t>
            </w:r>
            <w:r w:rsidR="00303A0B" w:rsidRPr="00303A0B">
              <w:rPr>
                <w:rFonts w:ascii="Verdana" w:hAnsi="Verdana"/>
                <w:sz w:val="18"/>
                <w:szCs w:val="18"/>
              </w:rPr>
              <w:t>accia</w:t>
            </w:r>
            <w:r w:rsidR="00FE6D8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3282B">
              <w:rPr>
                <w:rFonts w:ascii="Verdana" w:hAnsi="Verdana"/>
                <w:sz w:val="18"/>
                <w:szCs w:val="18"/>
              </w:rPr>
              <w:t>77</w:t>
            </w:r>
          </w:p>
          <w:p w:rsidR="00303A0B" w:rsidRPr="00303A0B" w:rsidRDefault="00FE6D8C" w:rsidP="003524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303A0B" w:rsidRPr="00303A0B">
              <w:rPr>
                <w:rFonts w:ascii="Verdana" w:hAnsi="Verdana"/>
                <w:sz w:val="18"/>
                <w:szCs w:val="18"/>
              </w:rPr>
              <w:t>gefüllt mit</w:t>
            </w:r>
            <w:r w:rsidR="00303A0B">
              <w:rPr>
                <w:rFonts w:ascii="Verdana" w:hAnsi="Verdana"/>
                <w:sz w:val="18"/>
                <w:szCs w:val="18"/>
              </w:rPr>
              <w:t xml:space="preserve"> Salami, Trockenfleisch, Tomaten, Rukkola, </w:t>
            </w:r>
            <w:r w:rsidR="000749C0">
              <w:rPr>
                <w:rFonts w:ascii="Verdana" w:hAnsi="Verdana"/>
                <w:sz w:val="18"/>
                <w:szCs w:val="18"/>
              </w:rPr>
              <w:t>grillierte</w:t>
            </w:r>
            <w:r w:rsidR="00303A0B">
              <w:rPr>
                <w:rFonts w:ascii="Verdana" w:hAnsi="Verdana"/>
                <w:sz w:val="18"/>
                <w:szCs w:val="18"/>
              </w:rPr>
              <w:t xml:space="preserve"> Auberginenscheiben, Oliven</w:t>
            </w:r>
            <w:r>
              <w:rPr>
                <w:rFonts w:ascii="Verdana" w:hAnsi="Verdana"/>
                <w:sz w:val="18"/>
                <w:szCs w:val="18"/>
              </w:rPr>
              <w:t>, Sardellen</w:t>
            </w:r>
            <w:r w:rsidR="000749C0">
              <w:rPr>
                <w:rFonts w:ascii="Verdana" w:hAnsi="Verdana"/>
                <w:sz w:val="18"/>
                <w:szCs w:val="18"/>
              </w:rPr>
              <w:t>, gek. Eier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303A0B" w:rsidRDefault="00303A0B" w:rsidP="003524A5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FE6D8C" w:rsidRDefault="00FE6D8C" w:rsidP="003524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Melonensalat 327</w:t>
            </w:r>
          </w:p>
          <w:p w:rsidR="002357D7" w:rsidRDefault="002357D7" w:rsidP="003524A5">
            <w:pPr>
              <w:rPr>
                <w:rFonts w:ascii="Verdana" w:hAnsi="Verdana"/>
                <w:sz w:val="18"/>
                <w:szCs w:val="18"/>
              </w:rPr>
            </w:pPr>
          </w:p>
          <w:p w:rsidR="00451147" w:rsidRDefault="00451147" w:rsidP="003524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Test Littering:</w:t>
            </w:r>
          </w:p>
          <w:p w:rsidR="002357D7" w:rsidRDefault="002357D7" w:rsidP="003524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IG saubere Umwelt (2015). Littering-Dossier. Online unter: </w:t>
            </w:r>
            <w:hyperlink r:id="rId9" w:history="1">
              <w:r w:rsidRPr="00244861">
                <w:rPr>
                  <w:rStyle w:val="Hyperlink"/>
                  <w:rFonts w:ascii="Verdana" w:hAnsi="Verdana"/>
                  <w:sz w:val="18"/>
                  <w:szCs w:val="18"/>
                </w:rPr>
                <w:t>http://www.igsu.ch/de/igsu-botschafter/sensibilisierungsangebot-fuer-schulen/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(5.4.2016)</w:t>
            </w:r>
            <w:r w:rsidR="00451147">
              <w:rPr>
                <w:rFonts w:ascii="Verdana" w:hAnsi="Verdana"/>
                <w:sz w:val="18"/>
                <w:szCs w:val="18"/>
              </w:rPr>
              <w:t xml:space="preserve"> S. 13 </w:t>
            </w:r>
            <w:r w:rsidR="00697804">
              <w:rPr>
                <w:rFonts w:ascii="Verdana" w:hAnsi="Verdana"/>
                <w:sz w:val="18"/>
                <w:szCs w:val="18"/>
              </w:rPr>
              <w:t>–</w:t>
            </w:r>
            <w:r w:rsidR="00451147">
              <w:rPr>
                <w:rFonts w:ascii="Verdana" w:hAnsi="Verdana"/>
                <w:sz w:val="18"/>
                <w:szCs w:val="18"/>
              </w:rPr>
              <w:t xml:space="preserve"> 17</w:t>
            </w:r>
          </w:p>
          <w:p w:rsidR="00697804" w:rsidRDefault="00697804" w:rsidP="003524A5">
            <w:pPr>
              <w:rPr>
                <w:rFonts w:ascii="Verdana" w:hAnsi="Verdana"/>
                <w:sz w:val="18"/>
                <w:szCs w:val="18"/>
              </w:rPr>
            </w:pPr>
          </w:p>
          <w:p w:rsidR="00AB5CB4" w:rsidRDefault="00AB5CB4" w:rsidP="003524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Recycling-Selbstanalyse:</w:t>
            </w:r>
          </w:p>
          <w:p w:rsidR="00697804" w:rsidRDefault="00697804" w:rsidP="003524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Recycling Heroes (o.J.).Recycling-Selbstanalyse. </w:t>
            </w:r>
            <w:r w:rsidR="00AF021B">
              <w:rPr>
                <w:rFonts w:ascii="Verdana" w:hAnsi="Verdana"/>
                <w:sz w:val="18"/>
                <w:szCs w:val="18"/>
              </w:rPr>
              <w:t xml:space="preserve">Online unter: </w:t>
            </w:r>
            <w:hyperlink r:id="rId10" w:history="1">
              <w:r w:rsidR="00AF021B" w:rsidRPr="00244861">
                <w:rPr>
                  <w:rStyle w:val="Hyperlink"/>
                  <w:rFonts w:ascii="Verdana" w:hAnsi="Verdana"/>
                  <w:sz w:val="18"/>
                  <w:szCs w:val="18"/>
                </w:rPr>
                <w:t>http://www.recycling-heroes.ch/zyklus-3.html</w:t>
              </w:r>
            </w:hyperlink>
            <w:r w:rsidR="00AF021B">
              <w:rPr>
                <w:rFonts w:ascii="Verdana" w:hAnsi="Verdana"/>
                <w:sz w:val="18"/>
                <w:szCs w:val="18"/>
              </w:rPr>
              <w:t xml:space="preserve"> (5.4.2016)</w:t>
            </w:r>
            <w:r w:rsidR="009A1073">
              <w:rPr>
                <w:rFonts w:ascii="Verdana" w:hAnsi="Verdana"/>
                <w:sz w:val="18"/>
                <w:szCs w:val="18"/>
              </w:rPr>
              <w:t xml:space="preserve"> S. 2-5</w:t>
            </w:r>
          </w:p>
          <w:p w:rsidR="00697804" w:rsidRDefault="00697804" w:rsidP="003524A5">
            <w:pPr>
              <w:rPr>
                <w:rFonts w:ascii="Verdana" w:hAnsi="Verdana"/>
                <w:sz w:val="18"/>
                <w:szCs w:val="18"/>
              </w:rPr>
            </w:pPr>
          </w:p>
          <w:p w:rsidR="00697804" w:rsidRDefault="00697804" w:rsidP="00697804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Affolter, U. </w:t>
            </w:r>
            <w:r>
              <w:rPr>
                <w:rFonts w:ascii="Verdana" w:hAnsi="Verdana"/>
                <w:sz w:val="18"/>
                <w:szCs w:val="18"/>
              </w:rPr>
              <w:t>et.al</w:t>
            </w:r>
            <w:r w:rsidRPr="00F459C5">
              <w:rPr>
                <w:rFonts w:ascii="Verdana" w:hAnsi="Verdana"/>
                <w:sz w:val="18"/>
                <w:szCs w:val="18"/>
              </w:rPr>
              <w:t>. (2008). Tiptopf. Interkantonales Lehrmittel für den HWunterricht</w:t>
            </w:r>
          </w:p>
          <w:p w:rsidR="00697804" w:rsidRDefault="00697804" w:rsidP="00697804">
            <w:pPr>
              <w:rPr>
                <w:rFonts w:ascii="Verdana" w:hAnsi="Verdana"/>
                <w:sz w:val="18"/>
                <w:szCs w:val="18"/>
              </w:rPr>
            </w:pPr>
          </w:p>
          <w:p w:rsidR="00697804" w:rsidRDefault="00697804" w:rsidP="00697804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Imhof-Hänecke, Ch. </w:t>
            </w:r>
            <w:r>
              <w:rPr>
                <w:rFonts w:ascii="Verdana" w:hAnsi="Verdana"/>
                <w:sz w:val="18"/>
                <w:szCs w:val="18"/>
              </w:rPr>
              <w:t>et. al</w:t>
            </w:r>
            <w:r w:rsidRPr="00F459C5">
              <w:rPr>
                <w:rFonts w:ascii="Verdana" w:hAnsi="Verdana"/>
                <w:sz w:val="18"/>
                <w:szCs w:val="18"/>
              </w:rPr>
              <w:t>. (2009)  Hauswärts. Hauswirtschaft macht Schule</w:t>
            </w:r>
          </w:p>
          <w:p w:rsidR="00697804" w:rsidRPr="00303A0B" w:rsidRDefault="00697804" w:rsidP="003524A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3E" w:rsidRDefault="008D32CD" w:rsidP="004621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Vorwissen: </w:t>
            </w:r>
            <w:r w:rsidR="00BD7615">
              <w:rPr>
                <w:rFonts w:ascii="Verdana" w:hAnsi="Verdana"/>
                <w:sz w:val="18"/>
                <w:szCs w:val="18"/>
              </w:rPr>
              <w:t>Bild von Partyabfall.</w:t>
            </w:r>
            <w:r w:rsidR="004142E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SuS erzählen was sie über die Problematik wissen.</w:t>
            </w:r>
          </w:p>
          <w:p w:rsidR="00303A0B" w:rsidRDefault="00303A0B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303A0B" w:rsidRDefault="00303A0B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303A0B" w:rsidRDefault="00303A0B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303A0B" w:rsidRDefault="00894B7E" w:rsidP="004621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Abfälle zum Sortieren und E</w:t>
            </w:r>
            <w:r w:rsidR="00303A0B">
              <w:rPr>
                <w:rFonts w:ascii="Verdana" w:hAnsi="Verdana"/>
                <w:sz w:val="18"/>
                <w:szCs w:val="18"/>
              </w:rPr>
              <w:t>ntsorgen: Pet-Flasche,</w:t>
            </w:r>
            <w:r w:rsidR="00573491">
              <w:rPr>
                <w:rFonts w:ascii="Verdana" w:hAnsi="Verdana"/>
                <w:sz w:val="18"/>
                <w:szCs w:val="18"/>
              </w:rPr>
              <w:t xml:space="preserve"> ev. Sodastream-Kapsel, Tetrapack Apfelsaft,</w:t>
            </w:r>
            <w:r w:rsidR="00303A0B">
              <w:rPr>
                <w:rFonts w:ascii="Verdana" w:hAnsi="Verdana"/>
                <w:sz w:val="18"/>
                <w:szCs w:val="18"/>
              </w:rPr>
              <w:t xml:space="preserve"> Plastikverpackungen Fleisch, </w:t>
            </w:r>
            <w:r w:rsidR="00FE6D8C">
              <w:rPr>
                <w:rFonts w:ascii="Verdana" w:hAnsi="Verdana"/>
                <w:sz w:val="18"/>
                <w:szCs w:val="18"/>
              </w:rPr>
              <w:t xml:space="preserve">Kunststoffschale Tomaten, Öl und Glas von Auberginen, Glas von Oliven, Büchse von Sardellen, </w:t>
            </w:r>
            <w:r w:rsidR="00BD7615">
              <w:rPr>
                <w:rFonts w:ascii="Verdana" w:hAnsi="Verdana"/>
                <w:sz w:val="18"/>
                <w:szCs w:val="18"/>
              </w:rPr>
              <w:t>Kompost</w:t>
            </w:r>
          </w:p>
          <w:p w:rsidR="008D32CD" w:rsidRDefault="008D32CD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8D32CD" w:rsidRDefault="008D32CD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8D32CD" w:rsidRDefault="008D32CD" w:rsidP="008D32CD">
            <w:pPr>
              <w:pStyle w:val="Aufzhlung"/>
              <w:spacing w:before="120"/>
              <w:ind w:left="425" w:hanging="42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F459C5">
              <w:rPr>
                <w:rFonts w:ascii="Verdana" w:hAnsi="Verdana"/>
                <w:b/>
                <w:sz w:val="18"/>
                <w:szCs w:val="18"/>
              </w:rPr>
              <w:t>rbeitsverteilung</w:t>
            </w:r>
          </w:p>
          <w:p w:rsidR="008D32CD" w:rsidRPr="008D32CD" w:rsidRDefault="008D32CD" w:rsidP="008D32CD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8D32CD">
              <w:rPr>
                <w:rFonts w:ascii="Verdana" w:hAnsi="Verdana"/>
                <w:sz w:val="18"/>
                <w:szCs w:val="18"/>
              </w:rPr>
              <w:t xml:space="preserve">S 1 : </w:t>
            </w:r>
            <w:r>
              <w:rPr>
                <w:rFonts w:ascii="Verdana" w:hAnsi="Verdana"/>
                <w:sz w:val="18"/>
                <w:szCs w:val="18"/>
              </w:rPr>
              <w:t>Eier sieden, Belag richten</w:t>
            </w:r>
          </w:p>
          <w:p w:rsidR="008D32CD" w:rsidRPr="008D32CD" w:rsidRDefault="008D32CD" w:rsidP="008D32CD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8D32CD">
              <w:rPr>
                <w:rFonts w:ascii="Verdana" w:hAnsi="Verdana"/>
                <w:sz w:val="18"/>
                <w:szCs w:val="18"/>
              </w:rPr>
              <w:t xml:space="preserve">S 2 : </w:t>
            </w:r>
            <w:r>
              <w:rPr>
                <w:rFonts w:ascii="Verdana" w:hAnsi="Verdana"/>
                <w:sz w:val="18"/>
                <w:szCs w:val="18"/>
              </w:rPr>
              <w:t>Melonensalat</w:t>
            </w:r>
            <w:r w:rsidR="0078513A">
              <w:rPr>
                <w:rFonts w:ascii="Verdana" w:hAnsi="Verdana"/>
                <w:sz w:val="18"/>
                <w:szCs w:val="18"/>
              </w:rPr>
              <w:t>, Tischen</w:t>
            </w:r>
          </w:p>
          <w:p w:rsidR="008D32CD" w:rsidRPr="00F459C5" w:rsidRDefault="008D32CD" w:rsidP="008D32CD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S 3 : </w:t>
            </w:r>
            <w:r>
              <w:rPr>
                <w:rFonts w:ascii="Verdana" w:hAnsi="Verdana"/>
                <w:sz w:val="18"/>
                <w:szCs w:val="18"/>
              </w:rPr>
              <w:t>Hefeteig, Focaccia auswallen und backen</w:t>
            </w:r>
            <w:r w:rsidR="0078513A">
              <w:rPr>
                <w:rFonts w:ascii="Verdana" w:hAnsi="Verdana"/>
                <w:sz w:val="18"/>
                <w:szCs w:val="18"/>
              </w:rPr>
              <w:t>, Schorle</w:t>
            </w:r>
          </w:p>
          <w:p w:rsidR="008D32CD" w:rsidRPr="00303A0B" w:rsidRDefault="008D32CD" w:rsidP="00462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3D3E" w:rsidRPr="00873ACA" w:rsidTr="00874550">
        <w:trPr>
          <w:cantSplit/>
          <w:trHeight w:val="534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D3E" w:rsidRDefault="00863D3E" w:rsidP="002849BA">
            <w:pPr>
              <w:pStyle w:val="Aufzhlung"/>
              <w:spacing w:before="120"/>
              <w:ind w:left="425" w:hanging="42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4. Lektion </w:t>
            </w:r>
            <w:r w:rsidR="002849BA" w:rsidRPr="00B8107C">
              <w:rPr>
                <w:rFonts w:ascii="Verdana" w:hAnsi="Verdana"/>
                <w:b/>
                <w:i/>
                <w:sz w:val="18"/>
                <w:szCs w:val="18"/>
              </w:rPr>
              <w:t>Ökobilanz von Lebensmitteln</w:t>
            </w:r>
            <w:r w:rsidR="00D14825" w:rsidRPr="00B8107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8107C">
              <w:rPr>
                <w:rFonts w:ascii="Verdana" w:hAnsi="Verdana"/>
                <w:b/>
                <w:sz w:val="18"/>
                <w:szCs w:val="18"/>
              </w:rPr>
              <w:t>(3.2.a und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….)</w:t>
            </w:r>
          </w:p>
          <w:p w:rsidR="002849BA" w:rsidRDefault="002849BA" w:rsidP="002849BA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LZ1: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A62B4C">
              <w:rPr>
                <w:rFonts w:ascii="Verdana" w:hAnsi="Verdana"/>
                <w:sz w:val="18"/>
                <w:szCs w:val="18"/>
              </w:rPr>
              <w:t xml:space="preserve">können </w:t>
            </w:r>
            <w:r>
              <w:rPr>
                <w:rFonts w:ascii="Verdana" w:hAnsi="Verdana"/>
                <w:sz w:val="18"/>
                <w:szCs w:val="18"/>
              </w:rPr>
              <w:t xml:space="preserve">das Angebot von Tomaten </w:t>
            </w:r>
            <w:r w:rsidR="00C22409">
              <w:rPr>
                <w:rFonts w:ascii="Verdana" w:hAnsi="Verdana"/>
                <w:sz w:val="18"/>
                <w:szCs w:val="18"/>
              </w:rPr>
              <w:t xml:space="preserve">und Erdbeeren </w:t>
            </w:r>
            <w:r>
              <w:rPr>
                <w:rFonts w:ascii="Verdana" w:hAnsi="Verdana"/>
                <w:sz w:val="18"/>
                <w:szCs w:val="18"/>
              </w:rPr>
              <w:t>in Bezug auf Verpackung, Geschmack, Produktionsweise und Transport bewerten.</w:t>
            </w:r>
          </w:p>
          <w:p w:rsidR="002849BA" w:rsidRDefault="002849BA" w:rsidP="002849BA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A62B4C">
              <w:rPr>
                <w:rFonts w:ascii="Verdana" w:hAnsi="Verdana"/>
                <w:b/>
                <w:sz w:val="18"/>
                <w:szCs w:val="18"/>
              </w:rPr>
              <w:t>LZ2:</w:t>
            </w:r>
            <w:r w:rsidRPr="00A62B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22409">
              <w:rPr>
                <w:rFonts w:ascii="Verdana" w:hAnsi="Verdana"/>
                <w:sz w:val="18"/>
                <w:szCs w:val="18"/>
              </w:rPr>
              <w:t>können nach der Betrachtung eines Filmes über den Gemüseanbau in Spanien wichtige Erkenntnisse in Bezug auf das eigene Konsumverhalten ableiten.</w:t>
            </w:r>
          </w:p>
          <w:p w:rsidR="00C22409" w:rsidRDefault="00C22409" w:rsidP="002849BA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A62B4C">
              <w:rPr>
                <w:rFonts w:ascii="Verdana" w:hAnsi="Verdana"/>
                <w:b/>
                <w:sz w:val="18"/>
                <w:szCs w:val="18"/>
              </w:rPr>
              <w:t>LZ</w:t>
            </w:r>
            <w:r w:rsidR="00491DAB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A62B4C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A62B4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können den Kochvorgang Dünsten nach einer L-Demo anhand des Risottos fachgerecht durchführen.</w:t>
            </w:r>
          </w:p>
          <w:p w:rsidR="00C22409" w:rsidRPr="00F459C5" w:rsidRDefault="00C22409" w:rsidP="002849BA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A62B4C">
              <w:rPr>
                <w:rFonts w:ascii="Verdana" w:hAnsi="Verdana"/>
                <w:b/>
                <w:sz w:val="18"/>
                <w:szCs w:val="18"/>
              </w:rPr>
              <w:t>LZ</w:t>
            </w:r>
            <w:r w:rsidR="00491DAB">
              <w:rPr>
                <w:rFonts w:ascii="Verdana" w:hAnsi="Verdana"/>
                <w:b/>
                <w:sz w:val="18"/>
                <w:szCs w:val="18"/>
              </w:rPr>
              <w:t>4</w:t>
            </w:r>
            <w:bookmarkStart w:id="0" w:name="_GoBack"/>
            <w:bookmarkEnd w:id="0"/>
            <w:r w:rsidRPr="00A62B4C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A62B4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können die Konsistenz eines perfekten Risottos mit eigenen Worten beschreiben und daraus wichtige Punkte der Zubereitung ableiten.</w:t>
            </w:r>
          </w:p>
          <w:p w:rsidR="002849BA" w:rsidRDefault="002849BA" w:rsidP="00C22409">
            <w:pPr>
              <w:pStyle w:val="Aufzhlung"/>
              <w:spacing w:before="120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</w:p>
          <w:p w:rsidR="00FA057E" w:rsidRPr="00F459C5" w:rsidRDefault="00FA057E" w:rsidP="00FA057E">
            <w:pPr>
              <w:pStyle w:val="Aufzhlung"/>
              <w:spacing w:before="120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Ablauf</w:t>
            </w:r>
          </w:p>
          <w:p w:rsidR="00562FCE" w:rsidRDefault="00FA057E" w:rsidP="00FA057E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1. </w:t>
            </w:r>
            <w:r>
              <w:rPr>
                <w:rFonts w:ascii="Verdana" w:hAnsi="Verdana"/>
                <w:sz w:val="18"/>
                <w:szCs w:val="18"/>
              </w:rPr>
              <w:t xml:space="preserve">LA: </w:t>
            </w:r>
            <w:r w:rsidR="00E150F5">
              <w:rPr>
                <w:rFonts w:ascii="Verdana" w:hAnsi="Verdana"/>
                <w:sz w:val="18"/>
                <w:szCs w:val="18"/>
              </w:rPr>
              <w:t>Degustation</w:t>
            </w:r>
            <w:r w:rsidR="00562FCE">
              <w:rPr>
                <w:rFonts w:ascii="Verdana" w:hAnsi="Verdana"/>
                <w:sz w:val="18"/>
                <w:szCs w:val="18"/>
              </w:rPr>
              <w:t xml:space="preserve"> Tomaten</w:t>
            </w:r>
          </w:p>
          <w:p w:rsidR="00FA057E" w:rsidRPr="00F459C5" w:rsidRDefault="00FA057E" w:rsidP="00FA057E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2. </w:t>
            </w:r>
            <w:r>
              <w:rPr>
                <w:rFonts w:ascii="Verdana" w:hAnsi="Verdana"/>
                <w:sz w:val="18"/>
                <w:szCs w:val="18"/>
              </w:rPr>
              <w:t xml:space="preserve">Theorie: </w:t>
            </w:r>
            <w:r w:rsidR="00562FCE">
              <w:rPr>
                <w:rFonts w:ascii="Verdana" w:hAnsi="Verdana"/>
                <w:sz w:val="18"/>
                <w:szCs w:val="18"/>
              </w:rPr>
              <w:t xml:space="preserve">Filmausschnitt Gemüseanbau Spanien. </w:t>
            </w:r>
            <w:r>
              <w:rPr>
                <w:rFonts w:ascii="Verdana" w:hAnsi="Verdana"/>
                <w:sz w:val="18"/>
                <w:szCs w:val="18"/>
              </w:rPr>
              <w:t>Ökobilanz von Tomaten und Erdbeeren, Angebot</w:t>
            </w:r>
          </w:p>
          <w:p w:rsidR="00FA057E" w:rsidRDefault="00FA057E" w:rsidP="00FA057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 xml:space="preserve">Kochen: Kopfsalat, Risotto, Erdbeerquark </w:t>
            </w:r>
          </w:p>
          <w:p w:rsidR="00FA057E" w:rsidRDefault="00FA057E" w:rsidP="00FA057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>Essen</w:t>
            </w:r>
          </w:p>
          <w:p w:rsidR="00FA057E" w:rsidRPr="00F459C5" w:rsidRDefault="00FA057E" w:rsidP="00FA057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 Aufräumen</w:t>
            </w:r>
          </w:p>
          <w:p w:rsidR="00FA057E" w:rsidRPr="00F459C5" w:rsidRDefault="00FA057E" w:rsidP="00FA057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. LS: </w:t>
            </w:r>
            <w:r w:rsidR="004E2C71">
              <w:rPr>
                <w:rFonts w:ascii="Verdana" w:hAnsi="Verdana"/>
                <w:sz w:val="18"/>
                <w:szCs w:val="18"/>
              </w:rPr>
              <w:t>Footprint berechnen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A057E" w:rsidRDefault="00FA057E" w:rsidP="00C22409">
            <w:pPr>
              <w:pStyle w:val="Aufzhlung"/>
              <w:spacing w:before="120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91" w:rsidRPr="00F459C5" w:rsidRDefault="00573491" w:rsidP="00573491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Kochvorgänge :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83C20">
              <w:rPr>
                <w:rFonts w:ascii="Verdana" w:hAnsi="Verdana"/>
                <w:sz w:val="18"/>
                <w:szCs w:val="18"/>
              </w:rPr>
              <w:t>Dünsten E</w:t>
            </w:r>
          </w:p>
          <w:p w:rsidR="00573491" w:rsidRPr="00F459C5" w:rsidRDefault="00573491" w:rsidP="0057349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73491" w:rsidRPr="00F459C5" w:rsidRDefault="00573491" w:rsidP="00573491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b/>
                <w:sz w:val="18"/>
                <w:szCs w:val="18"/>
              </w:rPr>
              <w:t>Menü:</w:t>
            </w:r>
            <w:r w:rsidRPr="00F459C5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573491" w:rsidRDefault="00573491" w:rsidP="00573491">
            <w:pPr>
              <w:rPr>
                <w:rFonts w:ascii="Verdana" w:hAnsi="Verdana"/>
                <w:sz w:val="18"/>
                <w:szCs w:val="18"/>
              </w:rPr>
            </w:pPr>
          </w:p>
          <w:p w:rsidR="00863D3E" w:rsidRDefault="00300A2E" w:rsidP="0057349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Tomatenr</w:t>
            </w:r>
            <w:r w:rsidR="00573491">
              <w:rPr>
                <w:rFonts w:ascii="Verdana" w:hAnsi="Verdana"/>
                <w:sz w:val="18"/>
                <w:szCs w:val="18"/>
              </w:rPr>
              <w:t>isotto 235</w:t>
            </w:r>
          </w:p>
          <w:p w:rsidR="002849BA" w:rsidRDefault="002849BA" w:rsidP="0057349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Kopfsalat</w:t>
            </w:r>
          </w:p>
          <w:p w:rsidR="002849BA" w:rsidRDefault="002849BA" w:rsidP="0057349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***</w:t>
            </w:r>
          </w:p>
          <w:p w:rsidR="002849BA" w:rsidRDefault="002849BA" w:rsidP="00573491">
            <w:pPr>
              <w:rPr>
                <w:rFonts w:ascii="Verdana" w:hAnsi="Verdana"/>
                <w:sz w:val="18"/>
                <w:szCs w:val="18"/>
              </w:rPr>
            </w:pPr>
            <w:r w:rsidRPr="002D6E31">
              <w:rPr>
                <w:rFonts w:ascii="Verdana" w:hAnsi="Verdana"/>
                <w:sz w:val="18"/>
                <w:szCs w:val="18"/>
              </w:rPr>
              <w:t>Erdbeerquarkcrème</w:t>
            </w:r>
            <w:r w:rsidR="002D6E31" w:rsidRPr="002D6E31">
              <w:rPr>
                <w:rFonts w:ascii="Verdana" w:hAnsi="Verdana"/>
                <w:sz w:val="18"/>
                <w:szCs w:val="18"/>
              </w:rPr>
              <w:t xml:space="preserve"> 329</w:t>
            </w:r>
          </w:p>
          <w:p w:rsidR="00B97942" w:rsidRDefault="00B97942" w:rsidP="00573491">
            <w:pPr>
              <w:rPr>
                <w:rFonts w:ascii="Verdana" w:hAnsi="Verdana"/>
                <w:sz w:val="18"/>
                <w:szCs w:val="18"/>
              </w:rPr>
            </w:pPr>
          </w:p>
          <w:p w:rsidR="00B97942" w:rsidRDefault="00B97942" w:rsidP="00573491">
            <w:pPr>
              <w:rPr>
                <w:rFonts w:ascii="Verdana" w:hAnsi="Verdana"/>
                <w:sz w:val="18"/>
                <w:szCs w:val="18"/>
              </w:rPr>
            </w:pPr>
          </w:p>
          <w:p w:rsidR="00060762" w:rsidRDefault="00A45109" w:rsidP="0057349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Obst und Gemüse aus Spanien (2014</w:t>
            </w:r>
            <w:r w:rsidR="003D7325">
              <w:rPr>
                <w:rFonts w:ascii="Verdana" w:hAnsi="Verdana"/>
                <w:sz w:val="18"/>
                <w:szCs w:val="18"/>
              </w:rPr>
              <w:t xml:space="preserve">). Online unter: </w:t>
            </w:r>
            <w:hyperlink r:id="rId11" w:history="1">
              <w:r w:rsidRPr="00244861">
                <w:rPr>
                  <w:rStyle w:val="Hyperlink"/>
                  <w:rFonts w:ascii="Verdana" w:hAnsi="Verdana"/>
                  <w:sz w:val="18"/>
                  <w:szCs w:val="18"/>
                </w:rPr>
                <w:t>https://www.youtube.com/watch?v=a86bzNvL0_k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(5.4.2016)</w:t>
            </w:r>
          </w:p>
          <w:p w:rsidR="00060762" w:rsidRDefault="00060762" w:rsidP="00573491">
            <w:pPr>
              <w:rPr>
                <w:rFonts w:ascii="Verdana" w:hAnsi="Verdana"/>
                <w:sz w:val="18"/>
                <w:szCs w:val="18"/>
              </w:rPr>
            </w:pPr>
          </w:p>
          <w:p w:rsidR="00060762" w:rsidRDefault="00060762" w:rsidP="0057349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WWF (o.J.). Footprint-Rechner. Online unter: </w:t>
            </w:r>
            <w:hyperlink r:id="rId12" w:history="1">
              <w:r w:rsidRPr="00244861">
                <w:rPr>
                  <w:rStyle w:val="Hyperlink"/>
                  <w:rFonts w:ascii="Verdana" w:hAnsi="Verdana"/>
                  <w:sz w:val="18"/>
                  <w:szCs w:val="18"/>
                </w:rPr>
                <w:t>http://www.wwf.ch/de/aktiv/besser_leben/footprint/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(5.4.2016)</w:t>
            </w:r>
          </w:p>
          <w:p w:rsidR="00060762" w:rsidRDefault="00060762" w:rsidP="00573491">
            <w:pPr>
              <w:rPr>
                <w:rFonts w:ascii="Verdana" w:hAnsi="Verdana"/>
                <w:sz w:val="18"/>
                <w:szCs w:val="18"/>
              </w:rPr>
            </w:pPr>
          </w:p>
          <w:p w:rsidR="00B97942" w:rsidRDefault="00B97942" w:rsidP="00B97942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Affolter, U. </w:t>
            </w:r>
            <w:r>
              <w:rPr>
                <w:rFonts w:ascii="Verdana" w:hAnsi="Verdana"/>
                <w:sz w:val="18"/>
                <w:szCs w:val="18"/>
              </w:rPr>
              <w:t>et.al</w:t>
            </w:r>
            <w:r w:rsidRPr="00F459C5">
              <w:rPr>
                <w:rFonts w:ascii="Verdana" w:hAnsi="Verdana"/>
                <w:sz w:val="18"/>
                <w:szCs w:val="18"/>
              </w:rPr>
              <w:t>. (2008). Tiptopf. Interkantonales Lehrmittel für den HWunterricht</w:t>
            </w:r>
          </w:p>
          <w:p w:rsidR="00B97942" w:rsidRDefault="00B97942" w:rsidP="00B97942">
            <w:pPr>
              <w:rPr>
                <w:rFonts w:ascii="Verdana" w:hAnsi="Verdana"/>
                <w:sz w:val="18"/>
                <w:szCs w:val="18"/>
              </w:rPr>
            </w:pPr>
          </w:p>
          <w:p w:rsidR="00B97942" w:rsidRDefault="00B97942" w:rsidP="00B97942">
            <w:pPr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Imhof-Hänecke, Ch. </w:t>
            </w:r>
            <w:r>
              <w:rPr>
                <w:rFonts w:ascii="Verdana" w:hAnsi="Verdana"/>
                <w:sz w:val="18"/>
                <w:szCs w:val="18"/>
              </w:rPr>
              <w:t>et. al</w:t>
            </w:r>
            <w:r w:rsidRPr="00F459C5">
              <w:rPr>
                <w:rFonts w:ascii="Verdana" w:hAnsi="Verdana"/>
                <w:sz w:val="18"/>
                <w:szCs w:val="18"/>
              </w:rPr>
              <w:t>. (2009)  Hauswärts. Hauswirtschaft macht Schule</w:t>
            </w:r>
            <w:r>
              <w:rPr>
                <w:rFonts w:ascii="Verdana" w:hAnsi="Verdana"/>
                <w:sz w:val="18"/>
                <w:szCs w:val="18"/>
              </w:rPr>
              <w:t>. S. 54-55</w:t>
            </w:r>
          </w:p>
          <w:p w:rsidR="00B97942" w:rsidRDefault="00B97942" w:rsidP="00573491">
            <w:pPr>
              <w:rPr>
                <w:rFonts w:ascii="Verdana" w:hAnsi="Verdana"/>
                <w:sz w:val="18"/>
                <w:szCs w:val="18"/>
              </w:rPr>
            </w:pPr>
          </w:p>
          <w:p w:rsidR="00A65755" w:rsidRPr="002D6E31" w:rsidRDefault="00A65755" w:rsidP="005734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3AD" w:rsidRDefault="009A63AD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9A63AD" w:rsidRDefault="009A63AD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9A63AD" w:rsidRDefault="009A63AD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9A63AD" w:rsidRDefault="00E150F5" w:rsidP="004621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Verschiedene Tomaten und Tomatenprodukte sind vorhanden.</w:t>
            </w:r>
          </w:p>
          <w:p w:rsidR="00731195" w:rsidRDefault="00731195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E150F5" w:rsidRDefault="00E150F5" w:rsidP="004621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Tomaten werden degustiert.</w:t>
            </w:r>
          </w:p>
          <w:p w:rsidR="009A63AD" w:rsidRDefault="009A63AD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9A63AD" w:rsidRDefault="009A63AD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9A63AD" w:rsidRDefault="009A63AD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9A63AD" w:rsidRDefault="009A63AD" w:rsidP="00462179">
            <w:pPr>
              <w:rPr>
                <w:rFonts w:ascii="Verdana" w:hAnsi="Verdana"/>
                <w:sz w:val="18"/>
                <w:szCs w:val="18"/>
              </w:rPr>
            </w:pPr>
          </w:p>
          <w:p w:rsidR="009A63AD" w:rsidRDefault="009A63AD" w:rsidP="009A63AD">
            <w:pPr>
              <w:pStyle w:val="Aufzhlung"/>
              <w:spacing w:before="120"/>
              <w:ind w:left="425" w:hanging="42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F459C5">
              <w:rPr>
                <w:rFonts w:ascii="Verdana" w:hAnsi="Verdana"/>
                <w:b/>
                <w:sz w:val="18"/>
                <w:szCs w:val="18"/>
              </w:rPr>
              <w:t>rbeitsverteilung</w:t>
            </w:r>
          </w:p>
          <w:p w:rsidR="009A63AD" w:rsidRPr="008D32CD" w:rsidRDefault="009A63AD" w:rsidP="009A63AD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8D32CD">
              <w:rPr>
                <w:rFonts w:ascii="Verdana" w:hAnsi="Verdana"/>
                <w:sz w:val="18"/>
                <w:szCs w:val="18"/>
              </w:rPr>
              <w:t xml:space="preserve">S 1 : </w:t>
            </w:r>
            <w:r>
              <w:rPr>
                <w:rFonts w:ascii="Verdana" w:hAnsi="Verdana"/>
                <w:sz w:val="18"/>
                <w:szCs w:val="18"/>
              </w:rPr>
              <w:t>Erdbeerquarkcrème, Tischen</w:t>
            </w:r>
          </w:p>
          <w:p w:rsidR="009A63AD" w:rsidRPr="008D32CD" w:rsidRDefault="009A63AD" w:rsidP="009A63AD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8D32CD">
              <w:rPr>
                <w:rFonts w:ascii="Verdana" w:hAnsi="Verdana"/>
                <w:sz w:val="18"/>
                <w:szCs w:val="18"/>
              </w:rPr>
              <w:t xml:space="preserve">S 2 : </w:t>
            </w:r>
            <w:r>
              <w:rPr>
                <w:rFonts w:ascii="Verdana" w:hAnsi="Verdana"/>
                <w:sz w:val="18"/>
                <w:szCs w:val="18"/>
              </w:rPr>
              <w:t>Tomatenrisotto</w:t>
            </w:r>
          </w:p>
          <w:p w:rsidR="009A63AD" w:rsidRPr="00F459C5" w:rsidRDefault="009A63AD" w:rsidP="009A63AD">
            <w:pPr>
              <w:pStyle w:val="Aufzhlung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F459C5">
              <w:rPr>
                <w:rFonts w:ascii="Verdana" w:hAnsi="Verdana"/>
                <w:sz w:val="18"/>
                <w:szCs w:val="18"/>
              </w:rPr>
              <w:t xml:space="preserve">S 3 : </w:t>
            </w:r>
            <w:r>
              <w:rPr>
                <w:rFonts w:ascii="Verdana" w:hAnsi="Verdana"/>
                <w:sz w:val="18"/>
                <w:szCs w:val="18"/>
              </w:rPr>
              <w:t>Salatsauce, Kopfsalat, Getränk</w:t>
            </w:r>
          </w:p>
          <w:p w:rsidR="009A63AD" w:rsidRPr="00F459C5" w:rsidRDefault="009A63AD" w:rsidP="0046217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15C45" w:rsidRDefault="00415C45"/>
    <w:sectPr w:rsidR="00415C45" w:rsidSect="00590D7D">
      <w:headerReference w:type="default" r:id="rId13"/>
      <w:footerReference w:type="default" r:id="rId14"/>
      <w:pgSz w:w="16840" w:h="11907" w:orient="landscape"/>
      <w:pgMar w:top="567" w:right="851" w:bottom="142" w:left="851" w:header="284" w:footer="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45" w:rsidRDefault="00415C45">
      <w:r>
        <w:separator/>
      </w:r>
    </w:p>
  </w:endnote>
  <w:endnote w:type="continuationSeparator" w:id="0">
    <w:p w:rsidR="00415C45" w:rsidRDefault="0041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45" w:rsidRPr="00EA63AF" w:rsidRDefault="00415C45">
    <w:pPr>
      <w:pStyle w:val="Fuzeile"/>
      <w:tabs>
        <w:tab w:val="clear" w:pos="4536"/>
        <w:tab w:val="clear" w:pos="9072"/>
        <w:tab w:val="center" w:pos="7655"/>
        <w:tab w:val="right" w:pos="15168"/>
      </w:tabs>
      <w:rPr>
        <w:rFonts w:ascii="Verdana" w:hAnsi="Verdana"/>
      </w:rPr>
    </w:pPr>
    <w:r w:rsidRPr="00EA63AF">
      <w:rPr>
        <w:rFonts w:ascii="Verdana" w:hAnsi="Verdana"/>
      </w:rPr>
      <w:tab/>
    </w:r>
    <w:r w:rsidRPr="00EA63AF">
      <w:rPr>
        <w:rStyle w:val="Seitenzahl"/>
        <w:rFonts w:ascii="Verdana" w:hAnsi="Verdana"/>
      </w:rPr>
      <w:tab/>
    </w:r>
    <w:r w:rsidRPr="00EA63AF">
      <w:rPr>
        <w:rStyle w:val="Seitenzahl"/>
        <w:rFonts w:ascii="Verdana" w:hAnsi="Verdana"/>
      </w:rPr>
      <w:fldChar w:fldCharType="begin"/>
    </w:r>
    <w:r w:rsidRPr="00EA63AF">
      <w:rPr>
        <w:rStyle w:val="Seitenzahl"/>
        <w:rFonts w:ascii="Verdana" w:hAnsi="Verdana"/>
      </w:rPr>
      <w:instrText xml:space="preserve"> SAVEDATE  \@ "d. MMMM yyyy"  \* MERGEFORMAT </w:instrText>
    </w:r>
    <w:r w:rsidRPr="00EA63AF">
      <w:rPr>
        <w:rStyle w:val="Seitenzahl"/>
        <w:rFonts w:ascii="Verdana" w:hAnsi="Verdana"/>
      </w:rPr>
      <w:fldChar w:fldCharType="separate"/>
    </w:r>
    <w:r w:rsidR="003C609D">
      <w:rPr>
        <w:rStyle w:val="Seitenzahl"/>
        <w:rFonts w:ascii="Verdana" w:hAnsi="Verdana"/>
        <w:noProof/>
      </w:rPr>
      <w:t>4. Januar 2018</w:t>
    </w:r>
    <w:r w:rsidRPr="00EA63AF">
      <w:rPr>
        <w:rStyle w:val="Seitenzahl"/>
        <w:rFonts w:ascii="Verdana" w:hAnsi="Verdana"/>
      </w:rPr>
      <w:fldChar w:fldCharType="end"/>
    </w:r>
  </w:p>
  <w:p w:rsidR="00415C45" w:rsidRDefault="00415C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45" w:rsidRDefault="00415C45">
      <w:r>
        <w:separator/>
      </w:r>
    </w:p>
  </w:footnote>
  <w:footnote w:type="continuationSeparator" w:id="0">
    <w:p w:rsidR="00415C45" w:rsidRDefault="00415C45">
      <w:r>
        <w:continuationSeparator/>
      </w:r>
    </w:p>
  </w:footnote>
  <w:footnote w:id="1">
    <w:p w:rsidR="0077683E" w:rsidRDefault="0077683E">
      <w:pPr>
        <w:pStyle w:val="Funotentext"/>
      </w:pPr>
      <w:r>
        <w:rPr>
          <w:rStyle w:val="Funotenzeichen"/>
        </w:rPr>
        <w:footnoteRef/>
      </w:r>
      <w:r>
        <w:t xml:space="preserve"> E=Einführung, V=Vertiefung, Ü=Übung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45" w:rsidRPr="002217AD" w:rsidRDefault="005B3F9D" w:rsidP="00F25A9C">
    <w:pPr>
      <w:tabs>
        <w:tab w:val="center" w:pos="4536"/>
        <w:tab w:val="right" w:pos="10260"/>
      </w:tabs>
      <w:jc w:val="both"/>
      <w:rPr>
        <w:rFonts w:ascii="Verdana" w:hAnsi="Verdana"/>
        <w:szCs w:val="22"/>
      </w:rPr>
    </w:pPr>
    <w:r>
      <w:rPr>
        <w:rFonts w:ascii="Verdana" w:hAnsi="Verdana"/>
        <w:noProof/>
        <w:szCs w:val="22"/>
        <w:lang w:eastAsia="de-CH"/>
      </w:rPr>
      <w:drawing>
        <wp:anchor distT="0" distB="0" distL="114300" distR="114300" simplePos="0" relativeHeight="251657728" behindDoc="1" locked="0" layoutInCell="1" allowOverlap="1" wp14:anchorId="2EECF599" wp14:editId="5396B038">
          <wp:simplePos x="0" y="0"/>
          <wp:positionH relativeFrom="column">
            <wp:posOffset>8997315</wp:posOffset>
          </wp:positionH>
          <wp:positionV relativeFrom="paragraph">
            <wp:posOffset>36195</wp:posOffset>
          </wp:positionV>
          <wp:extent cx="571500" cy="251460"/>
          <wp:effectExtent l="0" t="0" r="0" b="0"/>
          <wp:wrapNone/>
          <wp:docPr id="1" name="Bild 1" descr="PHSG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SG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C45" w:rsidRPr="00D063A3" w:rsidRDefault="00415C45" w:rsidP="00D063A3">
    <w:pPr>
      <w:pBdr>
        <w:bottom w:val="single" w:sz="4" w:space="0" w:color="808080"/>
      </w:pBdr>
      <w:tabs>
        <w:tab w:val="right" w:pos="14034"/>
      </w:tabs>
      <w:jc w:val="both"/>
      <w:rPr>
        <w:rFonts w:ascii="Verdana" w:hAnsi="Verdana"/>
        <w:szCs w:val="22"/>
      </w:rPr>
    </w:pPr>
    <w:r>
      <w:rPr>
        <w:rFonts w:ascii="Verdana" w:hAnsi="Verdana"/>
        <w:b/>
        <w:szCs w:val="22"/>
      </w:rPr>
      <w:t xml:space="preserve">Grobkonzept </w:t>
    </w:r>
    <w:r w:rsidR="00252CCE">
      <w:rPr>
        <w:rFonts w:ascii="Verdana" w:hAnsi="Verdana"/>
        <w:b/>
        <w:szCs w:val="22"/>
      </w:rPr>
      <w:t>Ernährung und Gesundheit</w:t>
    </w:r>
    <w:r w:rsidR="00083FB3">
      <w:rPr>
        <w:rFonts w:ascii="Verdana" w:hAnsi="Verdana"/>
        <w:b/>
        <w:szCs w:val="22"/>
      </w:rPr>
      <w:t xml:space="preserve"> / Konsum gestalten</w:t>
    </w:r>
    <w:r w:rsidRPr="002217AD">
      <w:rPr>
        <w:rFonts w:ascii="Verdana" w:hAnsi="Verdana"/>
        <w:szCs w:val="22"/>
      </w:rPr>
      <w:tab/>
    </w:r>
    <w:r w:rsidRPr="002217AD">
      <w:rPr>
        <w:rFonts w:ascii="Verdana" w:hAnsi="Verdana"/>
        <w:color w:val="000000"/>
        <w:sz w:val="16"/>
        <w:szCs w:val="16"/>
      </w:rPr>
      <w:t xml:space="preserve">Sek I: </w:t>
    </w:r>
    <w:r w:rsidR="00252CCE">
      <w:rPr>
        <w:rFonts w:ascii="Verdana" w:hAnsi="Verdana"/>
        <w:color w:val="000000"/>
        <w:sz w:val="16"/>
        <w:szCs w:val="16"/>
      </w:rPr>
      <w:t>WAH</w:t>
    </w:r>
    <w:r w:rsidRPr="002217AD">
      <w:rPr>
        <w:rFonts w:ascii="Verdana" w:hAnsi="Verdana"/>
        <w:szCs w:val="22"/>
      </w:rPr>
      <w:tab/>
    </w:r>
  </w:p>
  <w:p w:rsidR="00415C45" w:rsidRPr="00731E4C" w:rsidRDefault="00415C45" w:rsidP="00F25A9C">
    <w:pPr>
      <w:tabs>
        <w:tab w:val="center" w:pos="4536"/>
        <w:tab w:val="right" w:pos="9072"/>
      </w:tabs>
      <w:jc w:val="both"/>
      <w:rPr>
        <w:rFonts w:ascii="Verdana" w:hAnsi="Verdana"/>
        <w:sz w:val="16"/>
        <w:szCs w:val="16"/>
      </w:rPr>
    </w:pPr>
    <w:r w:rsidRPr="00731E4C">
      <w:rPr>
        <w:sz w:val="16"/>
        <w:szCs w:val="16"/>
      </w:rPr>
      <w:t xml:space="preserve">© </w:t>
    </w:r>
    <w:r w:rsidR="005B6855">
      <w:rPr>
        <w:sz w:val="16"/>
        <w:szCs w:val="16"/>
      </w:rPr>
      <w:t>U. Bamert</w:t>
    </w:r>
    <w:r w:rsidR="00141792">
      <w:rPr>
        <w:sz w:val="16"/>
        <w:szCs w:val="16"/>
      </w:rPr>
      <w:t xml:space="preserve">, A.Schefer und </w:t>
    </w:r>
    <w:r w:rsidR="005B6855">
      <w:rPr>
        <w:sz w:val="16"/>
        <w:szCs w:val="16"/>
      </w:rPr>
      <w:t>C. Schütz Lenggenhager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1CAD"/>
    <w:multiLevelType w:val="hybridMultilevel"/>
    <w:tmpl w:val="90B266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64"/>
    <w:rsid w:val="00002164"/>
    <w:rsid w:val="00003F1B"/>
    <w:rsid w:val="00022DB0"/>
    <w:rsid w:val="00023D5C"/>
    <w:rsid w:val="00025111"/>
    <w:rsid w:val="00032717"/>
    <w:rsid w:val="000430D2"/>
    <w:rsid w:val="00045BDE"/>
    <w:rsid w:val="000465EC"/>
    <w:rsid w:val="00060762"/>
    <w:rsid w:val="000749C0"/>
    <w:rsid w:val="000759A3"/>
    <w:rsid w:val="00083FB3"/>
    <w:rsid w:val="00092A8D"/>
    <w:rsid w:val="00096C9D"/>
    <w:rsid w:val="000A6DEE"/>
    <w:rsid w:val="000E476C"/>
    <w:rsid w:val="000F5984"/>
    <w:rsid w:val="00141792"/>
    <w:rsid w:val="00171660"/>
    <w:rsid w:val="001B6295"/>
    <w:rsid w:val="001E31A0"/>
    <w:rsid w:val="00215505"/>
    <w:rsid w:val="002357D7"/>
    <w:rsid w:val="00252CCE"/>
    <w:rsid w:val="00271D62"/>
    <w:rsid w:val="00281133"/>
    <w:rsid w:val="002849BA"/>
    <w:rsid w:val="002937BB"/>
    <w:rsid w:val="002B66D1"/>
    <w:rsid w:val="002D41AA"/>
    <w:rsid w:val="002D6E31"/>
    <w:rsid w:val="002D7DA3"/>
    <w:rsid w:val="002E03BD"/>
    <w:rsid w:val="002E338D"/>
    <w:rsid w:val="00300A2E"/>
    <w:rsid w:val="00303A0B"/>
    <w:rsid w:val="00305FB8"/>
    <w:rsid w:val="003524A5"/>
    <w:rsid w:val="00355BB0"/>
    <w:rsid w:val="003611E7"/>
    <w:rsid w:val="00380E0C"/>
    <w:rsid w:val="003B6C21"/>
    <w:rsid w:val="003C12C3"/>
    <w:rsid w:val="003C3B50"/>
    <w:rsid w:val="003C609D"/>
    <w:rsid w:val="003D7325"/>
    <w:rsid w:val="004142E6"/>
    <w:rsid w:val="00415C45"/>
    <w:rsid w:val="00425B0D"/>
    <w:rsid w:val="00451147"/>
    <w:rsid w:val="00462179"/>
    <w:rsid w:val="004716F3"/>
    <w:rsid w:val="00491DAB"/>
    <w:rsid w:val="00496877"/>
    <w:rsid w:val="004A7C3A"/>
    <w:rsid w:val="004B6939"/>
    <w:rsid w:val="004E2C71"/>
    <w:rsid w:val="004E5442"/>
    <w:rsid w:val="004E6B9B"/>
    <w:rsid w:val="004E7736"/>
    <w:rsid w:val="00511C93"/>
    <w:rsid w:val="00532583"/>
    <w:rsid w:val="0053282B"/>
    <w:rsid w:val="00562FCE"/>
    <w:rsid w:val="00571E27"/>
    <w:rsid w:val="00573491"/>
    <w:rsid w:val="00581A64"/>
    <w:rsid w:val="005902CF"/>
    <w:rsid w:val="00590D7D"/>
    <w:rsid w:val="005A69D3"/>
    <w:rsid w:val="005B3F9D"/>
    <w:rsid w:val="005B4FEB"/>
    <w:rsid w:val="005B6855"/>
    <w:rsid w:val="005C4E7B"/>
    <w:rsid w:val="005E07EF"/>
    <w:rsid w:val="005F553A"/>
    <w:rsid w:val="006062BB"/>
    <w:rsid w:val="00610D65"/>
    <w:rsid w:val="00644181"/>
    <w:rsid w:val="00652C7A"/>
    <w:rsid w:val="00697804"/>
    <w:rsid w:val="006A43E4"/>
    <w:rsid w:val="006F6C24"/>
    <w:rsid w:val="007126DE"/>
    <w:rsid w:val="00726B50"/>
    <w:rsid w:val="00731195"/>
    <w:rsid w:val="00731E4C"/>
    <w:rsid w:val="00747CD4"/>
    <w:rsid w:val="0076604E"/>
    <w:rsid w:val="007746E6"/>
    <w:rsid w:val="00775DD5"/>
    <w:rsid w:val="0077683E"/>
    <w:rsid w:val="0078513A"/>
    <w:rsid w:val="007942AC"/>
    <w:rsid w:val="007B4559"/>
    <w:rsid w:val="00812E47"/>
    <w:rsid w:val="008153BA"/>
    <w:rsid w:val="00823CEB"/>
    <w:rsid w:val="00836BE3"/>
    <w:rsid w:val="008435DB"/>
    <w:rsid w:val="0085087F"/>
    <w:rsid w:val="00863D3E"/>
    <w:rsid w:val="00873ACA"/>
    <w:rsid w:val="00873D3F"/>
    <w:rsid w:val="00874550"/>
    <w:rsid w:val="008945CA"/>
    <w:rsid w:val="00894B7E"/>
    <w:rsid w:val="008C1296"/>
    <w:rsid w:val="008D32CD"/>
    <w:rsid w:val="008F0ADE"/>
    <w:rsid w:val="008F696B"/>
    <w:rsid w:val="00902FD6"/>
    <w:rsid w:val="00913B71"/>
    <w:rsid w:val="00925B78"/>
    <w:rsid w:val="0094022C"/>
    <w:rsid w:val="00941DC0"/>
    <w:rsid w:val="0097326F"/>
    <w:rsid w:val="00984637"/>
    <w:rsid w:val="00996188"/>
    <w:rsid w:val="009971F4"/>
    <w:rsid w:val="009A1073"/>
    <w:rsid w:val="009A63AD"/>
    <w:rsid w:val="009C2023"/>
    <w:rsid w:val="009F6B14"/>
    <w:rsid w:val="00A45109"/>
    <w:rsid w:val="00A4680C"/>
    <w:rsid w:val="00A46E25"/>
    <w:rsid w:val="00A5137F"/>
    <w:rsid w:val="00A5224A"/>
    <w:rsid w:val="00A62B4C"/>
    <w:rsid w:val="00A65755"/>
    <w:rsid w:val="00A70ECF"/>
    <w:rsid w:val="00A77A98"/>
    <w:rsid w:val="00A82017"/>
    <w:rsid w:val="00AB5CB4"/>
    <w:rsid w:val="00AC107A"/>
    <w:rsid w:val="00AD6077"/>
    <w:rsid w:val="00AF021B"/>
    <w:rsid w:val="00AF0B4A"/>
    <w:rsid w:val="00B05381"/>
    <w:rsid w:val="00B27246"/>
    <w:rsid w:val="00B53B4B"/>
    <w:rsid w:val="00B62E03"/>
    <w:rsid w:val="00B7176A"/>
    <w:rsid w:val="00B8107C"/>
    <w:rsid w:val="00B92280"/>
    <w:rsid w:val="00B96CF9"/>
    <w:rsid w:val="00B97942"/>
    <w:rsid w:val="00BB6CA3"/>
    <w:rsid w:val="00BD0B53"/>
    <w:rsid w:val="00BD7615"/>
    <w:rsid w:val="00C1681C"/>
    <w:rsid w:val="00C22409"/>
    <w:rsid w:val="00C42861"/>
    <w:rsid w:val="00C4379E"/>
    <w:rsid w:val="00C47523"/>
    <w:rsid w:val="00C83C20"/>
    <w:rsid w:val="00C92580"/>
    <w:rsid w:val="00CA35C4"/>
    <w:rsid w:val="00CE38C5"/>
    <w:rsid w:val="00CF5DE5"/>
    <w:rsid w:val="00D063A3"/>
    <w:rsid w:val="00D14825"/>
    <w:rsid w:val="00D37894"/>
    <w:rsid w:val="00D761CA"/>
    <w:rsid w:val="00DC53E7"/>
    <w:rsid w:val="00DC65F1"/>
    <w:rsid w:val="00DD2851"/>
    <w:rsid w:val="00DE4163"/>
    <w:rsid w:val="00DE562D"/>
    <w:rsid w:val="00E00DAF"/>
    <w:rsid w:val="00E10593"/>
    <w:rsid w:val="00E150F5"/>
    <w:rsid w:val="00E24045"/>
    <w:rsid w:val="00E35C44"/>
    <w:rsid w:val="00E72A28"/>
    <w:rsid w:val="00E94AE3"/>
    <w:rsid w:val="00E9623D"/>
    <w:rsid w:val="00EC1C67"/>
    <w:rsid w:val="00EF3C22"/>
    <w:rsid w:val="00EF6558"/>
    <w:rsid w:val="00F02D3D"/>
    <w:rsid w:val="00F1320B"/>
    <w:rsid w:val="00F25A9C"/>
    <w:rsid w:val="00F306D0"/>
    <w:rsid w:val="00F35ECB"/>
    <w:rsid w:val="00F43A2E"/>
    <w:rsid w:val="00F459C5"/>
    <w:rsid w:val="00FA057E"/>
    <w:rsid w:val="00FA1AEE"/>
    <w:rsid w:val="00FC767E"/>
    <w:rsid w:val="00FD1765"/>
    <w:rsid w:val="00FD409D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enu v:ext="edit" strokecolor="red"/>
    </o:shapedefaults>
    <o:shapelayout v:ext="edit">
      <o:idmap v:ext="edit" data="1"/>
    </o:shapelayout>
  </w:shapeDefaults>
  <w:decimalSymbol w:val="."/>
  <w:listSeparator w:val=";"/>
  <w14:docId w14:val="5CD2D320"/>
  <w15:docId w15:val="{7397F913-B123-4EE7-A4A2-E8306B89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4AE3"/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rsid w:val="00E94AE3"/>
    <w:pPr>
      <w:ind w:left="426" w:hanging="426"/>
    </w:pPr>
  </w:style>
  <w:style w:type="paragraph" w:styleId="Kopfzeile">
    <w:name w:val="header"/>
    <w:basedOn w:val="Standard"/>
    <w:rsid w:val="00E94AE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4AE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94AE3"/>
  </w:style>
  <w:style w:type="paragraph" w:styleId="Sprechblasentext">
    <w:name w:val="Balloon Text"/>
    <w:basedOn w:val="Standard"/>
    <w:semiHidden/>
    <w:rsid w:val="00E94AE3"/>
    <w:rPr>
      <w:rFonts w:ascii="Tahoma" w:hAnsi="Tahoma" w:cs="Tahoma"/>
      <w:sz w:val="16"/>
      <w:szCs w:val="16"/>
    </w:rPr>
  </w:style>
  <w:style w:type="character" w:styleId="Hyperlink">
    <w:name w:val="Hyperlink"/>
    <w:rsid w:val="00415C4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71D62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77683E"/>
  </w:style>
  <w:style w:type="character" w:customStyle="1" w:styleId="FunotentextZchn">
    <w:name w:val="Fußnotentext Zchn"/>
    <w:basedOn w:val="Absatz-Standardschriftart"/>
    <w:link w:val="Funotentext"/>
    <w:rsid w:val="0077683E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rsid w:val="00776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recycling.ch/wertstoff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wf.ch/de/aktiv/besser_leben/footprin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86bzNvL0_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cycling-heroes.ch/zyklus-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gsu.ch/de/igsu-botschafter/sensibilisierungsangebot-fuer-schule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\ARIALVO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BBA4-B3E1-4A87-80DD-D7139EBA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ARIALVOR</Template>
  <TotalTime>0</TotalTime>
  <Pages>4</Pages>
  <Words>1149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arithm. Mittel</vt:lpstr>
    </vt:vector>
  </TitlesOfParts>
  <Company>PHSG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arithm. Mittel</dc:title>
  <dc:creator>Walter Bächtold</dc:creator>
  <cp:lastModifiedBy>Schütz Claudia PHSG</cp:lastModifiedBy>
  <cp:revision>12</cp:revision>
  <cp:lastPrinted>2016-04-29T13:39:00Z</cp:lastPrinted>
  <dcterms:created xsi:type="dcterms:W3CDTF">2017-12-17T14:48:00Z</dcterms:created>
  <dcterms:modified xsi:type="dcterms:W3CDTF">2018-01-04T12:52:00Z</dcterms:modified>
</cp:coreProperties>
</file>