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13B16" w:rsidR="00CD7A5C" w:rsidP="007E23CB" w:rsidRDefault="003D1F16" w14:paraId="5026639A" w14:textId="42127791">
      <w:pPr>
        <w:pStyle w:val="Title"/>
      </w:pPr>
      <w:r>
        <w:t>Administratives zum Leiterteam</w:t>
      </w:r>
    </w:p>
    <w:p w:rsidRPr="00913B16" w:rsidR="0011262B" w:rsidP="00C077C5" w:rsidRDefault="003D1F16" w14:paraId="6BC7FB69" w14:textId="07A03A0D">
      <w:pPr>
        <w:rPr>
          <w:color w:val="6A686F"/>
          <w:lang w:val="de-CH"/>
        </w:rPr>
      </w:pPr>
      <w:r>
        <w:rPr>
          <w:color w:val="6A686F"/>
          <w:lang w:val="de-CH"/>
        </w:rPr>
        <w:t>Akquirierung, Anzahl, Ausbildung und Entlöhnung</w:t>
      </w:r>
      <w:r w:rsidR="008D7C5E">
        <w:rPr>
          <w:color w:val="6A686F"/>
          <w:lang w:val="de-CH"/>
        </w:rPr>
        <w:t xml:space="preserve"> von Leiter:innen</w:t>
      </w:r>
    </w:p>
    <w:p w:rsidR="003E365A" w:rsidP="003D1F16" w:rsidRDefault="003E365A" w14:paraId="5041ADB3" w14:textId="77777777">
      <w:pPr>
        <w:pStyle w:val="Heading1"/>
      </w:pPr>
    </w:p>
    <w:p w:rsidR="00BB0D97" w:rsidP="52EA5599" w:rsidRDefault="003D1F16" w14:paraId="71502A49" w14:textId="57696174">
      <w:pPr>
        <w:pStyle w:val="Heading1"/>
      </w:pPr>
      <w:r>
        <w:t>Akquirierung von Leiter:innen</w:t>
      </w:r>
      <w:r w:rsidR="002E2767">
        <w:t xml:space="preserve"> </w:t>
      </w:r>
    </w:p>
    <w:p w:rsidRPr="00166787" w:rsidR="00BB0D97" w:rsidP="52EA5599" w:rsidRDefault="009A7F78" w14:paraId="0881F602" w14:textId="1FD91E68">
      <w:pPr>
        <w:pStyle w:val="Heading1"/>
        <w:rPr>
          <w:sz w:val="20"/>
          <w:szCs w:val="20"/>
        </w:rPr>
      </w:pPr>
      <w:r w:rsidRPr="00166787">
        <w:rPr>
          <w:sz w:val="20"/>
          <w:szCs w:val="20"/>
        </w:rPr>
        <w:t xml:space="preserve">Wer </w:t>
      </w:r>
      <w:r w:rsidRPr="00166787" w:rsidR="00A23077">
        <w:rPr>
          <w:sz w:val="20"/>
          <w:szCs w:val="20"/>
        </w:rPr>
        <w:t xml:space="preserve">in der Lagerplanung bereits </w:t>
      </w:r>
      <w:r w:rsidRPr="00166787" w:rsidR="00BB0D97">
        <w:rPr>
          <w:sz w:val="20"/>
          <w:szCs w:val="20"/>
        </w:rPr>
        <w:t>so weit</w:t>
      </w:r>
      <w:r w:rsidRPr="00166787" w:rsidR="00A23077">
        <w:rPr>
          <w:sz w:val="20"/>
          <w:szCs w:val="20"/>
        </w:rPr>
        <w:t xml:space="preserve"> fortgeschritten ist, damit eigentlich nur noch die Begleitpersonen fehlen</w:t>
      </w:r>
      <w:r w:rsidRPr="00166787" w:rsidR="002E2767">
        <w:rPr>
          <w:sz w:val="20"/>
          <w:szCs w:val="20"/>
        </w:rPr>
        <w:t>,</w:t>
      </w:r>
      <w:r w:rsidRPr="00166787" w:rsidR="00A23077">
        <w:rPr>
          <w:sz w:val="20"/>
          <w:szCs w:val="20"/>
        </w:rPr>
        <w:t xml:space="preserve"> steht häufig vor der Frage: "Ja, wo bekomme ich denn nun geeignete Leiter:innen her?"</w:t>
      </w:r>
    </w:p>
    <w:p w:rsidR="0070094A" w:rsidP="009A7F78" w:rsidRDefault="00BB0D97" w14:paraId="08AEE58A" w14:textId="5E161CBB">
      <w:pPr>
        <w:rPr>
          <w:lang w:val="de-CH"/>
        </w:rPr>
      </w:pPr>
      <w:r w:rsidRPr="59421680">
        <w:rPr>
          <w:lang w:val="de-CH"/>
        </w:rPr>
        <w:t>Damit diese Frage nicht zur Qual wird, finde</w:t>
      </w:r>
      <w:r w:rsidRPr="59421680" w:rsidR="34256C2E">
        <w:rPr>
          <w:lang w:val="de-CH"/>
        </w:rPr>
        <w:t xml:space="preserve">st du </w:t>
      </w:r>
      <w:r w:rsidRPr="59421680">
        <w:rPr>
          <w:lang w:val="de-CH"/>
        </w:rPr>
        <w:t>unten</w:t>
      </w:r>
      <w:r w:rsidRPr="59421680" w:rsidR="00907BF0">
        <w:rPr>
          <w:lang w:val="de-CH"/>
        </w:rPr>
        <w:t xml:space="preserve"> diverse Ideen aufgelistet, wo </w:t>
      </w:r>
      <w:r w:rsidRPr="59421680" w:rsidR="3DFC4278">
        <w:rPr>
          <w:lang w:val="de-CH"/>
        </w:rPr>
        <w:t xml:space="preserve">du </w:t>
      </w:r>
      <w:r w:rsidRPr="59421680" w:rsidR="00907BF0">
        <w:rPr>
          <w:lang w:val="de-CH"/>
        </w:rPr>
        <w:t xml:space="preserve">motivierte und engagierte Leiter:innen </w:t>
      </w:r>
      <w:r w:rsidRPr="59421680" w:rsidR="002C20AB">
        <w:rPr>
          <w:lang w:val="de-CH"/>
        </w:rPr>
        <w:t>anfragen k</w:t>
      </w:r>
      <w:r w:rsidRPr="59421680" w:rsidR="2EADD495">
        <w:rPr>
          <w:lang w:val="de-CH"/>
        </w:rPr>
        <w:t>annst</w:t>
      </w:r>
      <w:r w:rsidRPr="59421680" w:rsidR="002C20AB">
        <w:rPr>
          <w:lang w:val="de-CH"/>
        </w:rPr>
        <w:t>.</w:t>
      </w:r>
      <w:r w:rsidRPr="59421680" w:rsidR="00CE0089">
        <w:rPr>
          <w:lang w:val="de-CH"/>
        </w:rPr>
        <w:t xml:space="preserve"> Sende den entsprechenden E-Mail-Adressen eine vorgefertigte Stellen</w:t>
      </w:r>
      <w:r w:rsidRPr="59421680" w:rsidR="0070094A">
        <w:rPr>
          <w:lang w:val="de-CH"/>
        </w:rPr>
        <w:t>ausschreibung zu, mit der Bitte, dies an die entsprechenden Stellen weiterzuleiten.</w:t>
      </w:r>
    </w:p>
    <w:p w:rsidR="002B353F" w:rsidP="009A7F78" w:rsidRDefault="002B353F" w14:paraId="1F7C463E" w14:textId="0EF06F4A">
      <w:pPr>
        <w:rPr>
          <w:lang w:val="de-CH"/>
        </w:rPr>
      </w:pPr>
      <w:r w:rsidRPr="59421680">
        <w:rPr>
          <w:lang w:val="de-CH"/>
        </w:rPr>
        <w:t xml:space="preserve">Beachte hierbei, dass die Art des Lagers (bspw. Skisportlager) </w:t>
      </w:r>
      <w:r w:rsidRPr="59421680" w:rsidR="006E51DB">
        <w:rPr>
          <w:lang w:val="de-CH"/>
        </w:rPr>
        <w:t xml:space="preserve">ausschlaggebend sein kann, wo </w:t>
      </w:r>
      <w:r w:rsidRPr="59421680" w:rsidR="56FD006E">
        <w:rPr>
          <w:lang w:val="de-CH"/>
        </w:rPr>
        <w:t xml:space="preserve">du </w:t>
      </w:r>
      <w:r w:rsidRPr="59421680" w:rsidR="006E51DB">
        <w:rPr>
          <w:lang w:val="de-CH"/>
        </w:rPr>
        <w:t>eher passende Leiter:innen finden k</w:t>
      </w:r>
      <w:r w:rsidRPr="59421680" w:rsidR="2663EB78">
        <w:rPr>
          <w:lang w:val="de-CH"/>
        </w:rPr>
        <w:t>annst</w:t>
      </w:r>
      <w:r w:rsidRPr="59421680" w:rsidR="006E51DB">
        <w:rPr>
          <w:lang w:val="de-CH"/>
        </w:rPr>
        <w:t>. Ausserdem sollte</w:t>
      </w:r>
      <w:r w:rsidRPr="59421680" w:rsidR="0B15DB60">
        <w:rPr>
          <w:lang w:val="de-CH"/>
        </w:rPr>
        <w:t xml:space="preserve">st du </w:t>
      </w:r>
      <w:r w:rsidRPr="59421680" w:rsidR="006E51DB">
        <w:rPr>
          <w:lang w:val="de-CH"/>
        </w:rPr>
        <w:t>darauf achten, dass die</w:t>
      </w:r>
      <w:r w:rsidRPr="59421680" w:rsidR="00611EF0">
        <w:rPr>
          <w:lang w:val="de-CH"/>
        </w:rPr>
        <w:t xml:space="preserve"> potentiellen Leiter:innen auch vom Alter, Geschlecht und der Erfahrung ins Team passen.</w:t>
      </w:r>
      <w:r w:rsidRPr="59421680" w:rsidR="00996C54">
        <w:rPr>
          <w:lang w:val="de-CH"/>
        </w:rPr>
        <w:t xml:space="preserve"> So sollten bestenfalls sowohl weibliche, als auch männliche Leiterpersonen mit</w:t>
      </w:r>
      <w:r w:rsidRPr="59421680" w:rsidR="5AE52597">
        <w:rPr>
          <w:lang w:val="de-CH"/>
        </w:rPr>
        <w:t>genommen werden</w:t>
      </w:r>
      <w:r w:rsidRPr="59421680" w:rsidR="00996C54">
        <w:rPr>
          <w:lang w:val="de-CH"/>
        </w:rPr>
        <w:t>, damit beide Geschlechter mindestens eine direkte Ansprechperson haben.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18"/>
        <w:gridCol w:w="6191"/>
      </w:tblGrid>
      <w:tr w:rsidRPr="00913B16" w:rsidR="002C20AB" w:rsidTr="002C20AB" w14:paraId="53028A6E" w14:textId="77777777">
        <w:trPr>
          <w:trHeight w:val="340"/>
        </w:trPr>
        <w:tc>
          <w:tcPr>
            <w:tcW w:w="3018" w:type="dxa"/>
            <w:shd w:val="clear" w:color="auto" w:fill="BFE3D9"/>
            <w:vAlign w:val="center"/>
          </w:tcPr>
          <w:p w:rsidRPr="00913B16" w:rsidR="002C20AB" w:rsidP="000F746F" w:rsidRDefault="000155AB" w14:paraId="6C03E270" w14:textId="7CC47A64">
            <w:pPr>
              <w:pStyle w:val="NoSpacing"/>
              <w:rPr>
                <w:lang w:val="de-CH"/>
              </w:rPr>
            </w:pPr>
            <w:r>
              <w:rPr>
                <w:lang w:val="de-CH"/>
              </w:rPr>
              <w:t>Institutionen</w:t>
            </w:r>
          </w:p>
        </w:tc>
        <w:tc>
          <w:tcPr>
            <w:tcW w:w="6191" w:type="dxa"/>
            <w:shd w:val="clear" w:color="auto" w:fill="BFE3D9"/>
            <w:vAlign w:val="center"/>
          </w:tcPr>
          <w:p w:rsidRPr="00913B16" w:rsidR="002C20AB" w:rsidP="000F746F" w:rsidRDefault="000155AB" w14:paraId="286F5AFE" w14:textId="25E17875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Kontaktdaten</w:t>
            </w:r>
          </w:p>
        </w:tc>
      </w:tr>
      <w:tr w:rsidRPr="00166787" w:rsidR="002C20AB" w:rsidTr="002C20AB" w14:paraId="201EE24B" w14:textId="77777777">
        <w:trPr>
          <w:trHeight w:val="340"/>
        </w:trPr>
        <w:tc>
          <w:tcPr>
            <w:tcW w:w="3018" w:type="dxa"/>
            <w:vAlign w:val="center"/>
          </w:tcPr>
          <w:p w:rsidRPr="00913B16" w:rsidR="002C20AB" w:rsidP="000F746F" w:rsidRDefault="000155AB" w14:paraId="238574BB" w14:textId="00C5D56B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 xml:space="preserve">Pädagogische </w:t>
            </w:r>
            <w:r w:rsidRPr="00501C68">
              <w:rPr>
                <w:rStyle w:val="SubtleEmphasis"/>
                <w:lang w:val="de-CH"/>
              </w:rPr>
              <w:t>Hochschulen</w:t>
            </w:r>
          </w:p>
        </w:tc>
        <w:tc>
          <w:tcPr>
            <w:tcW w:w="6191" w:type="dxa"/>
            <w:vAlign w:val="center"/>
          </w:tcPr>
          <w:p w:rsidRPr="00501C68" w:rsidR="00354033" w:rsidP="00501C68" w:rsidRDefault="0023626E" w14:paraId="7CBE004F" w14:textId="5DF3DAA8">
            <w:pPr>
              <w:rPr>
                <w:lang w:val="de-CH"/>
              </w:rPr>
            </w:pPr>
            <w:r w:rsidRPr="00B97C5D">
              <w:rPr>
                <w:lang w:val="de-CH"/>
              </w:rPr>
              <w:t xml:space="preserve">PH </w:t>
            </w:r>
            <w:r w:rsidRPr="00501C68">
              <w:rPr>
                <w:lang w:val="de-CH"/>
              </w:rPr>
              <w:t>Bern</w:t>
            </w:r>
            <w:r w:rsidRPr="00B97C5D">
              <w:rPr>
                <w:lang w:val="de-CH"/>
              </w:rPr>
              <w:t>:</w:t>
            </w:r>
            <w:r w:rsidRPr="00B97C5D" w:rsidR="00B97C5D">
              <w:rPr>
                <w:lang w:val="de-CH"/>
              </w:rPr>
              <w:t xml:space="preserve"> </w:t>
            </w:r>
            <w:hyperlink w:history="1" r:id="rId11">
              <w:r w:rsidRPr="00501C68" w:rsidR="00B97C5D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contactdesk@phbern.ch</w:t>
              </w:r>
              <w:r w:rsidRPr="00501C68" w:rsidR="00501C68">
                <w:rPr>
                  <w:rStyle w:val="Hyperlink"/>
                  <w:rFonts w:eastAsiaTheme="majorEastAsia" w:cstheme="majorBidi"/>
                  <w:spacing w:val="-10"/>
                  <w:kern w:val="28"/>
                  <w:lang w:val="de-CH"/>
                </w:rPr>
                <w:br/>
              </w:r>
            </w:hyperlink>
            <w:r w:rsidRPr="00B97C5D" w:rsidR="00F15C77">
              <w:rPr>
                <w:lang w:val="de-CH"/>
              </w:rPr>
              <w:t>PH Bern, Jura, Neuenburg:</w:t>
            </w:r>
            <w:r w:rsidR="00EE3426">
              <w:rPr>
                <w:lang w:val="de-CH"/>
              </w:rPr>
              <w:t xml:space="preserve"> </w:t>
            </w:r>
            <w:hyperlink w:history="1" r:id="rId12">
              <w:r w:rsidRPr="00DB4BBA" w:rsidR="00EE3426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info@hep-bejune.ch</w:t>
              </w:r>
            </w:hyperlink>
            <w:r w:rsidR="00501C68">
              <w:rPr>
                <w:lang w:val="de-CH"/>
              </w:rPr>
              <w:br/>
            </w:r>
            <w:r w:rsidRPr="00501C68" w:rsidR="00224691">
              <w:rPr>
                <w:lang w:val="de-CH"/>
              </w:rPr>
              <w:t>PH Freiburg:</w:t>
            </w:r>
            <w:r w:rsidR="00DB4BBA">
              <w:rPr>
                <w:lang w:val="de-CH"/>
              </w:rPr>
              <w:t xml:space="preserve"> </w:t>
            </w:r>
            <w:hyperlink w:history="1" r:id="rId13">
              <w:r w:rsidRPr="005B2817" w:rsidR="005B2817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info@phfr.ch</w:t>
              </w:r>
            </w:hyperlink>
            <w:r w:rsidR="00501C68">
              <w:rPr>
                <w:lang w:val="de-CH"/>
              </w:rPr>
              <w:br/>
            </w:r>
            <w:r w:rsidRPr="00501C68" w:rsidR="00224691">
              <w:rPr>
                <w:lang w:val="de-CH"/>
              </w:rPr>
              <w:t>PH Graubünden:</w:t>
            </w:r>
            <w:r w:rsidR="00F13D1D">
              <w:rPr>
                <w:lang w:val="de-CH"/>
              </w:rPr>
              <w:t xml:space="preserve"> </w:t>
            </w:r>
            <w:hyperlink w:history="1" r:id="rId14">
              <w:r w:rsidRPr="00F13D1D" w:rsidR="00F13D1D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info@phgr.ch</w:t>
              </w:r>
            </w:hyperlink>
            <w:r w:rsidR="00501C68">
              <w:rPr>
                <w:lang w:val="de-CH"/>
              </w:rPr>
              <w:br/>
            </w:r>
            <w:r w:rsidRPr="00501C68" w:rsidR="00224691">
              <w:rPr>
                <w:lang w:val="de-CH"/>
              </w:rPr>
              <w:t>PH Luzern:</w:t>
            </w:r>
            <w:r w:rsidR="00E7576B">
              <w:rPr>
                <w:lang w:val="de-CH"/>
              </w:rPr>
              <w:t xml:space="preserve"> </w:t>
            </w:r>
            <w:hyperlink w:history="1" r:id="rId15">
              <w:r w:rsidRPr="00E7576B" w:rsidR="00E7576B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info@phlu.ch</w:t>
              </w:r>
            </w:hyperlink>
            <w:r w:rsidR="00501C68">
              <w:rPr>
                <w:lang w:val="de-CH"/>
              </w:rPr>
              <w:br/>
            </w:r>
            <w:r w:rsidRPr="00501C68" w:rsidR="00224691">
              <w:rPr>
                <w:lang w:val="de-CH"/>
              </w:rPr>
              <w:t>PH Fachhochschule Nor</w:t>
            </w:r>
            <w:r w:rsidRPr="00501C68" w:rsidR="00C82707">
              <w:rPr>
                <w:lang w:val="de-CH"/>
              </w:rPr>
              <w:t>dwestschweiz:</w:t>
            </w:r>
            <w:r w:rsidR="00433EC2">
              <w:rPr>
                <w:lang w:val="de-CH"/>
              </w:rPr>
              <w:t xml:space="preserve"> </w:t>
            </w:r>
            <w:hyperlink w:history="1" r:id="rId16">
              <w:r w:rsidRPr="00433EC2" w:rsidR="00433EC2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info.ph@fhnw.ch</w:t>
              </w:r>
            </w:hyperlink>
            <w:r w:rsidR="00501C68">
              <w:rPr>
                <w:lang w:val="de-CH"/>
              </w:rPr>
              <w:br/>
            </w:r>
            <w:r w:rsidRPr="00501C68" w:rsidR="00C82707">
              <w:rPr>
                <w:lang w:val="de-CH"/>
              </w:rPr>
              <w:t>PH St. Gallen:</w:t>
            </w:r>
            <w:r w:rsidR="00D44007">
              <w:rPr>
                <w:lang w:val="de-CH"/>
              </w:rPr>
              <w:t xml:space="preserve"> </w:t>
            </w:r>
            <w:r w:rsidRPr="00D44007" w:rsidR="00D44007">
              <w:rPr>
                <w:rStyle w:val="Hyperlink"/>
                <w:rFonts w:ascii="Avenir Medium" w:hAnsi="Avenir Medium" w:eastAsiaTheme="majorEastAsia" w:cstheme="majorBidi"/>
                <w:color w:val="80BCB1"/>
                <w:spacing w:val="-10"/>
                <w:kern w:val="28"/>
                <w:lang w:val="de-CH"/>
              </w:rPr>
              <w:t>info.sek1@phsg.ch</w:t>
            </w:r>
            <w:r w:rsidR="00501C68">
              <w:rPr>
                <w:lang w:val="de-CH"/>
              </w:rPr>
              <w:br/>
            </w:r>
            <w:r w:rsidRPr="00501C68" w:rsidR="00C82707">
              <w:rPr>
                <w:lang w:val="de-CH"/>
              </w:rPr>
              <w:t>PH Schaffhausen:</w:t>
            </w:r>
            <w:r w:rsidR="00D44007">
              <w:rPr>
                <w:lang w:val="de-CH"/>
              </w:rPr>
              <w:t xml:space="preserve"> </w:t>
            </w:r>
            <w:hyperlink w:history="1" r:id="rId17">
              <w:r w:rsidRPr="00A6776B" w:rsidR="00A6776B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sekretariat@phsh.ch</w:t>
              </w:r>
            </w:hyperlink>
            <w:r w:rsidR="00501C68">
              <w:rPr>
                <w:lang w:val="de-CH"/>
              </w:rPr>
              <w:br/>
            </w:r>
            <w:r w:rsidRPr="00501C68" w:rsidR="00C82707">
              <w:rPr>
                <w:lang w:val="de-CH"/>
              </w:rPr>
              <w:t>PH Schwyz:</w:t>
            </w:r>
            <w:r w:rsidR="00870FF4">
              <w:rPr>
                <w:lang w:val="de-CH"/>
              </w:rPr>
              <w:t xml:space="preserve"> </w:t>
            </w:r>
            <w:hyperlink w:history="1" r:id="rId18">
              <w:r w:rsidRPr="00870FF4" w:rsidR="00870FF4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info@phsz.ch</w:t>
              </w:r>
            </w:hyperlink>
            <w:r w:rsidR="00501C68">
              <w:rPr>
                <w:lang w:val="de-CH"/>
              </w:rPr>
              <w:br/>
            </w:r>
            <w:r w:rsidRPr="00501C68" w:rsidR="00354033">
              <w:rPr>
                <w:lang w:val="de-CH"/>
              </w:rPr>
              <w:t>PH Thurgau:</w:t>
            </w:r>
            <w:r w:rsidR="00964C65">
              <w:rPr>
                <w:lang w:val="de-CH"/>
              </w:rPr>
              <w:t xml:space="preserve"> </w:t>
            </w:r>
            <w:hyperlink w:history="1" r:id="rId19">
              <w:r w:rsidRPr="00964C65" w:rsidR="00964C65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office@phtg.ch</w:t>
              </w:r>
            </w:hyperlink>
            <w:r w:rsidR="00501C68">
              <w:rPr>
                <w:lang w:val="de-CH"/>
              </w:rPr>
              <w:br/>
            </w:r>
            <w:r w:rsidRPr="00501C68" w:rsidR="00354033">
              <w:rPr>
                <w:lang w:val="de-CH"/>
              </w:rPr>
              <w:t>PH Waadt:</w:t>
            </w:r>
            <w:r w:rsidR="00964C65">
              <w:rPr>
                <w:lang w:val="de-CH"/>
              </w:rPr>
              <w:t xml:space="preserve"> </w:t>
            </w:r>
            <w:hyperlink w:history="1" r:id="rId20">
              <w:r w:rsidRPr="00CC261A" w:rsidR="00CC261A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accueil@hepl.ch</w:t>
              </w:r>
            </w:hyperlink>
            <w:r w:rsidR="00501C68">
              <w:rPr>
                <w:lang w:val="de-CH"/>
              </w:rPr>
              <w:br/>
            </w:r>
            <w:r w:rsidRPr="00501C68" w:rsidR="00354033">
              <w:rPr>
                <w:lang w:val="de-CH"/>
              </w:rPr>
              <w:t>PH Wallis:</w:t>
            </w:r>
            <w:r w:rsidR="00FB2AD1">
              <w:rPr>
                <w:lang w:val="de-CH"/>
              </w:rPr>
              <w:t xml:space="preserve"> </w:t>
            </w:r>
            <w:r w:rsidRPr="00FB2AD1" w:rsidR="00FB2AD1">
              <w:rPr>
                <w:rStyle w:val="Hyperlink"/>
                <w:rFonts w:ascii="Avenir Medium" w:hAnsi="Avenir Medium" w:eastAsiaTheme="majorEastAsia" w:cstheme="majorBidi"/>
                <w:color w:val="80BCB1"/>
                <w:spacing w:val="-10"/>
                <w:kern w:val="28"/>
                <w:lang w:val="de-CH"/>
              </w:rPr>
              <w:t>brig@phvs.ch</w:t>
            </w:r>
            <w:r w:rsidR="00501C68">
              <w:rPr>
                <w:lang w:val="de-CH"/>
              </w:rPr>
              <w:br/>
            </w:r>
            <w:r w:rsidRPr="00501C68" w:rsidR="00354033">
              <w:rPr>
                <w:lang w:val="de-CH"/>
              </w:rPr>
              <w:t>PH Zürich:</w:t>
            </w:r>
            <w:r w:rsidR="00E47C48">
              <w:rPr>
                <w:lang w:val="de-CH"/>
              </w:rPr>
              <w:t xml:space="preserve"> </w:t>
            </w:r>
            <w:hyperlink w:history="1" r:id="rId21">
              <w:r w:rsidRPr="00E47C48" w:rsidR="00E47C48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info@phzh.ch</w:t>
              </w:r>
            </w:hyperlink>
            <w:r w:rsidR="00501C68">
              <w:rPr>
                <w:lang w:val="de-CH"/>
              </w:rPr>
              <w:br/>
            </w:r>
            <w:r w:rsidRPr="00501C68" w:rsidR="00354033">
              <w:rPr>
                <w:lang w:val="de-CH"/>
              </w:rPr>
              <w:t>PH Zug:</w:t>
            </w:r>
            <w:r w:rsidR="00274CFD">
              <w:rPr>
                <w:lang w:val="de-CH"/>
              </w:rPr>
              <w:t xml:space="preserve"> </w:t>
            </w:r>
            <w:r w:rsidRPr="00274CFD" w:rsidR="00274CFD">
              <w:rPr>
                <w:rStyle w:val="Hyperlink"/>
                <w:rFonts w:ascii="Avenir Medium" w:hAnsi="Avenir Medium" w:eastAsiaTheme="majorEastAsia" w:cstheme="majorBidi"/>
                <w:color w:val="80BCB1"/>
                <w:spacing w:val="-10"/>
                <w:kern w:val="28"/>
                <w:lang w:val="de-CH"/>
              </w:rPr>
              <w:t>info@phzg.ch</w:t>
            </w:r>
          </w:p>
        </w:tc>
      </w:tr>
      <w:tr w:rsidRPr="00166787" w:rsidR="00C45903" w:rsidTr="002C20AB" w14:paraId="21CD5BB6" w14:textId="77777777">
        <w:trPr>
          <w:trHeight w:val="340"/>
        </w:trPr>
        <w:tc>
          <w:tcPr>
            <w:tcW w:w="3018" w:type="dxa"/>
            <w:vAlign w:val="center"/>
          </w:tcPr>
          <w:p w:rsidR="00C45903" w:rsidP="000F746F" w:rsidRDefault="009A0A5C" w14:paraId="2E7519BC" w14:textId="6236A959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J</w:t>
            </w:r>
            <w:r w:rsidR="004F16F3">
              <w:rPr>
                <w:rStyle w:val="SubtleEmphasis"/>
                <w:lang w:val="de-CH"/>
              </w:rPr>
              <w:t>ugend + Sport (</w:t>
            </w:r>
            <w:r w:rsidR="00B13ECD">
              <w:rPr>
                <w:rStyle w:val="SubtleEmphasis"/>
                <w:lang w:val="de-CH"/>
              </w:rPr>
              <w:t>n</w:t>
            </w:r>
            <w:r w:rsidR="00B13ECD">
              <w:rPr>
                <w:rStyle w:val="SubtleEmphasis"/>
              </w:rPr>
              <w:t>ur</w:t>
            </w:r>
            <w:r w:rsidR="004F16F3">
              <w:rPr>
                <w:rStyle w:val="SubtleEmphasis"/>
                <w:lang w:val="de-CH"/>
              </w:rPr>
              <w:t xml:space="preserve"> Sportlager)</w:t>
            </w:r>
          </w:p>
        </w:tc>
        <w:tc>
          <w:tcPr>
            <w:tcW w:w="6191" w:type="dxa"/>
            <w:vAlign w:val="center"/>
          </w:tcPr>
          <w:p w:rsidRPr="006955BA" w:rsidR="006A70F5" w:rsidP="00501C68" w:rsidRDefault="006A70F5" w14:paraId="573C86F3" w14:textId="1891B5FF">
            <w:pPr>
              <w:rPr>
                <w:lang w:val="de-CH"/>
              </w:rPr>
            </w:pPr>
            <w:r w:rsidRPr="006955BA">
              <w:rPr>
                <w:lang w:val="de-CH"/>
              </w:rPr>
              <w:t>Unterschiedlich, je nach Kanton</w:t>
            </w:r>
          </w:p>
          <w:p w:rsidRPr="006955BA" w:rsidR="006A70F5" w:rsidP="00501C68" w:rsidRDefault="000F746F" w14:paraId="5D690ABA" w14:textId="04692381">
            <w:pPr>
              <w:rPr>
                <w:rFonts w:ascii="Avenir Medium" w:hAnsi="Avenir Medium" w:eastAsiaTheme="majorEastAsia" w:cstheme="majorBidi"/>
                <w:color w:val="80BCB1"/>
                <w:spacing w:val="-10"/>
                <w:kern w:val="28"/>
                <w:u w:val="single"/>
                <w:lang w:val="de-CH"/>
              </w:rPr>
            </w:pPr>
            <w:hyperlink w:history="1" r:id="rId22">
              <w:r w:rsidRPr="006955BA" w:rsidR="006A70F5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https://www.jugendundsport.ch/de/kontakt/j-s-aemter-der-kantone.html</w:t>
              </w:r>
            </w:hyperlink>
          </w:p>
        </w:tc>
      </w:tr>
      <w:tr w:rsidRPr="00166787" w:rsidR="0021329A" w:rsidTr="002C20AB" w14:paraId="0ECC7585" w14:textId="77777777">
        <w:trPr>
          <w:trHeight w:val="340"/>
        </w:trPr>
        <w:tc>
          <w:tcPr>
            <w:tcW w:w="3018" w:type="dxa"/>
            <w:vAlign w:val="center"/>
          </w:tcPr>
          <w:p w:rsidR="0021329A" w:rsidP="000F746F" w:rsidRDefault="0021329A" w14:paraId="2820E694" w14:textId="73315377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Sportnetzwerk.ch</w:t>
            </w:r>
          </w:p>
        </w:tc>
        <w:tc>
          <w:tcPr>
            <w:tcW w:w="6191" w:type="dxa"/>
            <w:vAlign w:val="center"/>
          </w:tcPr>
          <w:p w:rsidRPr="006955BA" w:rsidR="006A70F5" w:rsidP="00501C68" w:rsidRDefault="006A70F5" w14:paraId="11EFD00C" w14:textId="77777777">
            <w:pPr>
              <w:rPr>
                <w:lang w:val="de-CH"/>
              </w:rPr>
            </w:pPr>
            <w:r w:rsidRPr="006955BA">
              <w:rPr>
                <w:lang w:val="de-CH"/>
              </w:rPr>
              <w:t>Zentrale Stellenbörse für Lagerleiter:innen</w:t>
            </w:r>
          </w:p>
          <w:p w:rsidRPr="00B97C5D" w:rsidR="0093500E" w:rsidP="00501C68" w:rsidRDefault="000F746F" w14:paraId="113A90AA" w14:textId="1B471B2A">
            <w:pPr>
              <w:rPr>
                <w:lang w:val="de-CH"/>
              </w:rPr>
            </w:pPr>
            <w:hyperlink w:history="1" r:id="rId23">
              <w:r w:rsidRPr="006955BA" w:rsidR="006A70F5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https://www.sportnetzwerk.ch/</w:t>
              </w:r>
            </w:hyperlink>
          </w:p>
        </w:tc>
      </w:tr>
      <w:tr w:rsidRPr="00501C68" w:rsidR="00F05D18" w:rsidTr="002C20AB" w14:paraId="74D25064" w14:textId="77777777">
        <w:trPr>
          <w:trHeight w:val="340"/>
        </w:trPr>
        <w:tc>
          <w:tcPr>
            <w:tcW w:w="3018" w:type="dxa"/>
            <w:vAlign w:val="center"/>
          </w:tcPr>
          <w:p w:rsidR="00F05D18" w:rsidP="000F746F" w:rsidRDefault="00F05D18" w14:paraId="04244B33" w14:textId="064F02FE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Innerhalb der Schule</w:t>
            </w:r>
          </w:p>
        </w:tc>
        <w:tc>
          <w:tcPr>
            <w:tcW w:w="6191" w:type="dxa"/>
            <w:vAlign w:val="center"/>
          </w:tcPr>
          <w:p w:rsidR="00F05D18" w:rsidP="00501C68" w:rsidRDefault="00F05D18" w14:paraId="7F6585FE" w14:textId="15D647E9">
            <w:pPr>
              <w:rPr>
                <w:rStyle w:val="Hyperlink"/>
                <w:rFonts w:ascii="Avenir Medium" w:hAnsi="Avenir Medium" w:eastAsiaTheme="majorEastAsia" w:cstheme="majorBidi"/>
                <w:color w:val="80BCB1"/>
                <w:spacing w:val="-10"/>
                <w:kern w:val="28"/>
                <w:lang w:val="de-CH"/>
              </w:rPr>
            </w:pPr>
            <w:r>
              <w:rPr>
                <w:lang w:val="de-CH"/>
              </w:rPr>
              <w:t>individuell</w:t>
            </w:r>
          </w:p>
        </w:tc>
      </w:tr>
      <w:tr w:rsidRPr="00501C68" w:rsidR="0054091E" w:rsidTr="002C20AB" w14:paraId="2F924975" w14:textId="77777777">
        <w:trPr>
          <w:trHeight w:val="340"/>
        </w:trPr>
        <w:tc>
          <w:tcPr>
            <w:tcW w:w="3018" w:type="dxa"/>
            <w:vAlign w:val="center"/>
          </w:tcPr>
          <w:p w:rsidR="0054091E" w:rsidP="000F746F" w:rsidRDefault="0054091E" w14:paraId="12C58A51" w14:textId="61440BA5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Lokale Vereine</w:t>
            </w:r>
          </w:p>
        </w:tc>
        <w:tc>
          <w:tcPr>
            <w:tcW w:w="6191" w:type="dxa"/>
            <w:vAlign w:val="center"/>
          </w:tcPr>
          <w:p w:rsidRPr="00B97C5D" w:rsidR="0054091E" w:rsidP="00501C68" w:rsidRDefault="007A5A3A" w14:paraId="3F580A5C" w14:textId="3C67CFCA">
            <w:pPr>
              <w:rPr>
                <w:lang w:val="de-CH"/>
              </w:rPr>
            </w:pPr>
            <w:r>
              <w:rPr>
                <w:lang w:val="de-CH"/>
              </w:rPr>
              <w:t>individuell</w:t>
            </w:r>
          </w:p>
        </w:tc>
      </w:tr>
      <w:tr w:rsidRPr="00501C68" w:rsidR="0054091E" w:rsidTr="002C20AB" w14:paraId="14143E32" w14:textId="77777777">
        <w:trPr>
          <w:trHeight w:val="340"/>
        </w:trPr>
        <w:tc>
          <w:tcPr>
            <w:tcW w:w="3018" w:type="dxa"/>
            <w:vAlign w:val="center"/>
          </w:tcPr>
          <w:p w:rsidR="0054091E" w:rsidP="000F746F" w:rsidRDefault="003D2CAD" w14:paraId="67A02EA9" w14:textId="3875BAFB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Bekanntenkreise</w:t>
            </w:r>
          </w:p>
        </w:tc>
        <w:tc>
          <w:tcPr>
            <w:tcW w:w="6191" w:type="dxa"/>
            <w:vAlign w:val="center"/>
          </w:tcPr>
          <w:p w:rsidRPr="00B97C5D" w:rsidR="0054091E" w:rsidP="00501C68" w:rsidRDefault="00C5632B" w14:paraId="072AE808" w14:textId="0102AC35">
            <w:pPr>
              <w:rPr>
                <w:lang w:val="de-CH"/>
              </w:rPr>
            </w:pPr>
            <w:r>
              <w:rPr>
                <w:lang w:val="de-CH"/>
              </w:rPr>
              <w:t>individuell</w:t>
            </w:r>
          </w:p>
        </w:tc>
      </w:tr>
    </w:tbl>
    <w:p w:rsidR="009A7F78" w:rsidP="009A7F78" w:rsidRDefault="009A7F78" w14:paraId="5B7AF91A" w14:textId="547A0FF9">
      <w:pPr>
        <w:rPr>
          <w:lang w:val="de-CH"/>
        </w:rPr>
      </w:pPr>
    </w:p>
    <w:p w:rsidR="003D49AC" w:rsidRDefault="003D49AC" w14:paraId="764B68AC" w14:textId="77777777">
      <w:pPr>
        <w:spacing w:after="0"/>
        <w:rPr>
          <w:rFonts w:ascii="Avenir Medium" w:hAnsi="Avenir Medium"/>
          <w:sz w:val="22"/>
          <w:szCs w:val="22"/>
          <w:lang w:val="de-CH"/>
        </w:rPr>
      </w:pPr>
      <w:r>
        <w:br w:type="page"/>
      </w:r>
    </w:p>
    <w:p w:rsidR="00142A18" w:rsidP="52EA5599" w:rsidRDefault="00142A18" w14:paraId="75033328" w14:textId="761EE2D1">
      <w:pPr>
        <w:pStyle w:val="Heading1"/>
        <w:rPr>
          <w:highlight w:val="yellow"/>
        </w:rPr>
      </w:pPr>
      <w:r>
        <w:t>Anzahl Leiter:innen</w:t>
      </w:r>
    </w:p>
    <w:p w:rsidR="00142A18" w:rsidP="00142A18" w:rsidRDefault="0076466E" w14:paraId="1E32F502" w14:textId="6C67797D">
      <w:pPr>
        <w:rPr>
          <w:lang w:val="de-CH"/>
        </w:rPr>
      </w:pPr>
      <w:r w:rsidRPr="0076466E">
        <w:rPr>
          <w:lang w:val="de-CH"/>
        </w:rPr>
        <w:t>Damit die Teilnehmenden des L</w:t>
      </w:r>
      <w:r>
        <w:rPr>
          <w:lang w:val="de-CH"/>
        </w:rPr>
        <w:t xml:space="preserve">agers auch gut umsorgt werden können, ist es von zentraler Bedeutung, dass </w:t>
      </w:r>
      <w:r w:rsidR="008754E7">
        <w:rPr>
          <w:lang w:val="de-CH"/>
        </w:rPr>
        <w:t>genügend Ansprechpersonen vor Ort sind. Ausserdem sollte</w:t>
      </w:r>
      <w:r w:rsidR="004B5BB1">
        <w:rPr>
          <w:lang w:val="de-CH"/>
        </w:rPr>
        <w:t>n</w:t>
      </w:r>
      <w:r w:rsidR="008754E7">
        <w:rPr>
          <w:lang w:val="de-CH"/>
        </w:rPr>
        <w:t xml:space="preserve"> speziell bei Sportlagern (insbesondere Ski- und Snowboardlager) </w:t>
      </w:r>
      <w:r w:rsidR="004B5BB1">
        <w:rPr>
          <w:lang w:val="de-CH"/>
        </w:rPr>
        <w:t>mehr Leiter:innen aufgeboten werden, da die Aktivitäten ein erhöhtes Sicherheitsrisiko mit sich bringen.</w:t>
      </w:r>
    </w:p>
    <w:p w:rsidR="002D1F24" w:rsidP="00142A18" w:rsidRDefault="002D1F24" w14:paraId="58ACAD64" w14:textId="3B1E22C0">
      <w:pPr>
        <w:rPr>
          <w:lang w:val="de-CH"/>
        </w:rPr>
      </w:pPr>
      <w:r w:rsidRPr="690B7578" w:rsidR="002D1F24">
        <w:rPr>
          <w:lang w:val="de-CH"/>
        </w:rPr>
        <w:t>Zur Übersicht finde</w:t>
      </w:r>
      <w:r w:rsidRPr="690B7578" w:rsidR="470AD55F">
        <w:rPr>
          <w:lang w:val="de-CH"/>
        </w:rPr>
        <w:t xml:space="preserve">st du </w:t>
      </w:r>
      <w:r w:rsidRPr="690B7578" w:rsidR="002D1F24">
        <w:rPr>
          <w:lang w:val="de-CH"/>
        </w:rPr>
        <w:t xml:space="preserve">folgend eine Tabelle, welche </w:t>
      </w:r>
      <w:r w:rsidRPr="690B7578" w:rsidR="00280357">
        <w:rPr>
          <w:lang w:val="de-CH"/>
        </w:rPr>
        <w:t xml:space="preserve">eine ungefähre Empfehlung </w:t>
      </w:r>
      <w:r w:rsidRPr="690B7578" w:rsidR="00747594">
        <w:rPr>
          <w:lang w:val="de-CH"/>
        </w:rPr>
        <w:t xml:space="preserve">der Anzahl Leiter:innen aufzeigt. Dabei ist es wichtig, dass </w:t>
      </w:r>
      <w:r w:rsidRPr="690B7578" w:rsidR="0DECCDE8">
        <w:rPr>
          <w:lang w:val="de-CH"/>
        </w:rPr>
        <w:t>du dir</w:t>
      </w:r>
      <w:r w:rsidRPr="690B7578" w:rsidR="00747594">
        <w:rPr>
          <w:lang w:val="de-CH"/>
        </w:rPr>
        <w:t xml:space="preserve"> und den Leiter:innen </w:t>
      </w:r>
      <w:r w:rsidRPr="690B7578" w:rsidR="00137BB3">
        <w:rPr>
          <w:lang w:val="de-CH"/>
        </w:rPr>
        <w:t>die jeweilige Gruppengrösse zutra</w:t>
      </w:r>
      <w:r w:rsidRPr="690B7578" w:rsidR="71EB8470">
        <w:rPr>
          <w:lang w:val="de-CH"/>
        </w:rPr>
        <w:t>ust</w:t>
      </w:r>
      <w:r w:rsidRPr="690B7578" w:rsidR="00137BB3">
        <w:rPr>
          <w:lang w:val="de-CH"/>
        </w:rPr>
        <w:t xml:space="preserve">. Im Zweifelsfall </w:t>
      </w:r>
      <w:r w:rsidRPr="690B7578" w:rsidR="00137BB3">
        <w:rPr>
          <w:lang w:val="de-CH"/>
        </w:rPr>
        <w:t>engagier</w:t>
      </w:r>
      <w:r w:rsidRPr="690B7578" w:rsidR="5B1EBABD">
        <w:rPr>
          <w:lang w:val="de-CH"/>
        </w:rPr>
        <w:t>t</w:t>
      </w:r>
      <w:r w:rsidRPr="690B7578" w:rsidR="5B1EBABD">
        <w:rPr>
          <w:lang w:val="de-CH"/>
        </w:rPr>
        <w:t xml:space="preserve"> </w:t>
      </w:r>
      <w:r w:rsidRPr="690B7578" w:rsidR="5B1EBABD">
        <w:rPr>
          <w:lang w:val="de-CH"/>
        </w:rPr>
        <w:t xml:space="preserve">man </w:t>
      </w:r>
      <w:r w:rsidRPr="690B7578" w:rsidR="00137BB3">
        <w:rPr>
          <w:lang w:val="de-CH"/>
        </w:rPr>
        <w:t>besser eine weitere Person.</w:t>
      </w:r>
      <w:r w:rsidRPr="690B7578" w:rsidR="00AA394B">
        <w:rPr>
          <w:lang w:val="de-CH"/>
        </w:rPr>
        <w:t xml:space="preserve"> Grundsätzlich gelten immer die Bestimmungen und Weisungen der jeweiligen Schulhäuser.</w:t>
      </w:r>
      <w:r w:rsidRPr="690B7578" w:rsidR="00136BE2">
        <w:rPr>
          <w:lang w:val="de-CH"/>
        </w:rPr>
        <w:t xml:space="preserve"> Kläre</w:t>
      </w:r>
      <w:r w:rsidRPr="690B7578" w:rsidR="59BA6669">
        <w:rPr>
          <w:lang w:val="de-CH"/>
        </w:rPr>
        <w:t xml:space="preserve"> </w:t>
      </w:r>
      <w:r w:rsidRPr="690B7578" w:rsidR="00136BE2">
        <w:rPr>
          <w:lang w:val="de-CH"/>
        </w:rPr>
        <w:t>dies dringend mit der Schulleitung ab.</w:t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938"/>
        <w:gridCol w:w="3096"/>
        <w:gridCol w:w="3022"/>
      </w:tblGrid>
      <w:tr w:rsidRPr="00913B16" w:rsidR="006D2AB0" w:rsidTr="006D2AB0" w14:paraId="46B316F1" w14:textId="18FEA8C4">
        <w:trPr>
          <w:trHeight w:val="340"/>
        </w:trPr>
        <w:tc>
          <w:tcPr>
            <w:tcW w:w="2938" w:type="dxa"/>
            <w:shd w:val="clear" w:color="auto" w:fill="BFE3D9"/>
            <w:vAlign w:val="center"/>
          </w:tcPr>
          <w:p w:rsidRPr="00913B16" w:rsidR="006D2AB0" w:rsidP="000B2C0E" w:rsidRDefault="006D2AB0" w14:paraId="577B5B45" w14:textId="1ECE852F">
            <w:pPr>
              <w:pStyle w:val="NoSpacing"/>
              <w:rPr>
                <w:lang w:val="de-CH"/>
              </w:rPr>
            </w:pPr>
            <w:r>
              <w:rPr>
                <w:lang w:val="de-CH"/>
              </w:rPr>
              <w:t>Art des Lagers</w:t>
            </w:r>
          </w:p>
        </w:tc>
        <w:tc>
          <w:tcPr>
            <w:tcW w:w="3096" w:type="dxa"/>
            <w:shd w:val="clear" w:color="auto" w:fill="BFE3D9"/>
            <w:vAlign w:val="center"/>
          </w:tcPr>
          <w:p w:rsidRPr="00913B16" w:rsidR="006D2AB0" w:rsidP="000B2C0E" w:rsidRDefault="006D2AB0" w14:paraId="32694A3F" w14:textId="5216516C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Anzahl Leiter:innen</w:t>
            </w:r>
          </w:p>
        </w:tc>
        <w:tc>
          <w:tcPr>
            <w:tcW w:w="3022" w:type="dxa"/>
            <w:shd w:val="clear" w:color="auto" w:fill="BFE3D9"/>
            <w:vAlign w:val="center"/>
          </w:tcPr>
          <w:p w:rsidR="006D2AB0" w:rsidP="006D2AB0" w:rsidRDefault="006D2AB0" w14:paraId="7C9D1F8C" w14:textId="245C63E0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Wichtiges</w:t>
            </w:r>
          </w:p>
        </w:tc>
      </w:tr>
      <w:tr w:rsidRPr="002B0E4E" w:rsidR="006D2AB0" w:rsidTr="006D2AB0" w14:paraId="08BE5B38" w14:textId="7DE3EE0C">
        <w:trPr>
          <w:trHeight w:val="340"/>
        </w:trPr>
        <w:tc>
          <w:tcPr>
            <w:tcW w:w="2938" w:type="dxa"/>
            <w:vAlign w:val="center"/>
          </w:tcPr>
          <w:p w:rsidRPr="00913B16" w:rsidR="006D2AB0" w:rsidP="000B2C0E" w:rsidRDefault="003D49AC" w14:paraId="5F83F71D" w14:textId="2BCC1986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Al</w:t>
            </w:r>
            <w:r>
              <w:rPr>
                <w:rStyle w:val="SubtleEmphasis"/>
              </w:rPr>
              <w:t>lgemeine Lager</w:t>
            </w:r>
          </w:p>
        </w:tc>
        <w:tc>
          <w:tcPr>
            <w:tcW w:w="3096" w:type="dxa"/>
            <w:vAlign w:val="center"/>
          </w:tcPr>
          <w:p w:rsidRPr="00913B16" w:rsidR="006D2AB0" w:rsidP="000B2C0E" w:rsidRDefault="00F35078" w14:paraId="64ABEC06" w14:textId="24942D49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1 Leiter:in </w:t>
            </w:r>
            <w:r w:rsidR="006D2AB0">
              <w:rPr>
                <w:lang w:val="de-CH"/>
              </w:rPr>
              <w:t xml:space="preserve">pro </w:t>
            </w:r>
            <w:r w:rsidR="00601082">
              <w:rPr>
                <w:lang w:val="de-CH"/>
              </w:rPr>
              <w:t>7-10</w:t>
            </w:r>
            <w:r w:rsidR="006D2AB0">
              <w:rPr>
                <w:lang w:val="de-CH"/>
              </w:rPr>
              <w:t xml:space="preserve"> Teilnehmende</w:t>
            </w:r>
          </w:p>
        </w:tc>
        <w:tc>
          <w:tcPr>
            <w:tcW w:w="3022" w:type="dxa"/>
          </w:tcPr>
          <w:p w:rsidR="006D2AB0" w:rsidP="000B2C0E" w:rsidRDefault="008F04A2" w14:paraId="2C3031C7" w14:textId="1A77266D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-</w:t>
            </w:r>
          </w:p>
        </w:tc>
      </w:tr>
      <w:tr w:rsidRPr="00166787" w:rsidR="00956D9B" w:rsidTr="00956D9B" w14:paraId="3B9153C2" w14:textId="77777777">
        <w:trPr>
          <w:trHeight w:val="340"/>
        </w:trPr>
        <w:tc>
          <w:tcPr>
            <w:tcW w:w="2938" w:type="dxa"/>
            <w:vAlign w:val="center"/>
          </w:tcPr>
          <w:p w:rsidR="00956D9B" w:rsidP="000B2C0E" w:rsidRDefault="00956D9B" w14:paraId="1F013385" w14:textId="2E1EEFC7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S</w:t>
            </w:r>
            <w:r>
              <w:rPr>
                <w:rStyle w:val="SubtleEmphasis"/>
              </w:rPr>
              <w:t>elbstversorger Lager</w:t>
            </w:r>
          </w:p>
        </w:tc>
        <w:tc>
          <w:tcPr>
            <w:tcW w:w="3096" w:type="dxa"/>
            <w:vAlign w:val="center"/>
          </w:tcPr>
          <w:p w:rsidR="00956D9B" w:rsidP="000B2C0E" w:rsidRDefault="00956D9B" w14:paraId="0C22427F" w14:textId="7BEEE5E0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1 Leiter:in pro 7-10 Teilnehmende</w:t>
            </w:r>
          </w:p>
        </w:tc>
        <w:tc>
          <w:tcPr>
            <w:tcW w:w="3022" w:type="dxa"/>
            <w:vAlign w:val="center"/>
          </w:tcPr>
          <w:p w:rsidR="00956D9B" w:rsidP="00956D9B" w:rsidRDefault="00956D9B" w14:paraId="195DB910" w14:textId="4511DEFC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Mindestens 2-3 Personen für die Küche separat engagieren.</w:t>
            </w:r>
          </w:p>
        </w:tc>
      </w:tr>
      <w:tr w:rsidRPr="00166787" w:rsidR="003D49AC" w:rsidTr="000F746F" w14:paraId="19CC1B79" w14:textId="77777777">
        <w:trPr>
          <w:trHeight w:val="340"/>
        </w:trPr>
        <w:tc>
          <w:tcPr>
            <w:tcW w:w="2938" w:type="dxa"/>
            <w:vAlign w:val="center"/>
          </w:tcPr>
          <w:p w:rsidRPr="00913B16" w:rsidR="003D49AC" w:rsidP="000F746F" w:rsidRDefault="003D49AC" w14:paraId="178D2AB4" w14:textId="77777777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S</w:t>
            </w:r>
            <w:r>
              <w:rPr>
                <w:rStyle w:val="SubtleEmphasis"/>
              </w:rPr>
              <w:t>portlager</w:t>
            </w:r>
          </w:p>
        </w:tc>
        <w:tc>
          <w:tcPr>
            <w:tcW w:w="3096" w:type="dxa"/>
            <w:vAlign w:val="center"/>
          </w:tcPr>
          <w:p w:rsidRPr="00913B16" w:rsidR="003D49AC" w:rsidP="000F746F" w:rsidRDefault="003D49AC" w14:paraId="1DAC062C" w14:textId="77777777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1 Leiter:in pro 5 Teilnehmende</w:t>
            </w:r>
          </w:p>
        </w:tc>
        <w:tc>
          <w:tcPr>
            <w:tcW w:w="3022" w:type="dxa"/>
          </w:tcPr>
          <w:p w:rsidR="003D49AC" w:rsidP="000F746F" w:rsidRDefault="003D49AC" w14:paraId="6B759B1A" w14:textId="77777777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Jede Kleingruppe wird von einer Leitperson betreut.</w:t>
            </w:r>
          </w:p>
        </w:tc>
      </w:tr>
      <w:tr w:rsidRPr="0000209E" w:rsidR="006D2AB0" w:rsidTr="006D2AB0" w14:paraId="17066F3A" w14:textId="0F4F44E3">
        <w:trPr>
          <w:trHeight w:val="340"/>
        </w:trPr>
        <w:tc>
          <w:tcPr>
            <w:tcW w:w="2938" w:type="dxa"/>
            <w:vAlign w:val="center"/>
          </w:tcPr>
          <w:p w:rsidR="006D2AB0" w:rsidP="000B2C0E" w:rsidRDefault="006D2AB0" w14:paraId="56477183" w14:textId="3F4A3BA2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L</w:t>
            </w:r>
            <w:r>
              <w:rPr>
                <w:rStyle w:val="SubtleEmphasis"/>
              </w:rPr>
              <w:t>ager mit Bademöglichkeiten</w:t>
            </w:r>
          </w:p>
        </w:tc>
        <w:tc>
          <w:tcPr>
            <w:tcW w:w="3096" w:type="dxa"/>
            <w:vAlign w:val="center"/>
          </w:tcPr>
          <w:p w:rsidR="006D2AB0" w:rsidP="000B2C0E" w:rsidRDefault="00360F61" w14:paraId="0DDA9EB0" w14:textId="13288D5F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Empfohlen wird mindestens</w:t>
            </w:r>
            <w:r>
              <w:rPr>
                <w:lang w:val="de-CH"/>
              </w:rPr>
              <w:br/>
            </w:r>
            <w:r w:rsidR="00F35078">
              <w:rPr>
                <w:lang w:val="de-CH"/>
              </w:rPr>
              <w:t xml:space="preserve">1 Leiter:in </w:t>
            </w:r>
            <w:r w:rsidR="00576C73">
              <w:rPr>
                <w:lang w:val="de-CH"/>
              </w:rPr>
              <w:t>pro 4 Teilnehmende</w:t>
            </w:r>
          </w:p>
        </w:tc>
        <w:tc>
          <w:tcPr>
            <w:tcW w:w="3022" w:type="dxa"/>
          </w:tcPr>
          <w:p w:rsidRPr="0040084D" w:rsidR="006D2AB0" w:rsidP="0040084D" w:rsidRDefault="0008175E" w14:paraId="15E5A209" w14:textId="1772CBC9">
            <w:pPr>
              <w:pStyle w:val="Default"/>
              <w:rPr>
                <w:rFonts w:ascii="Avenir" w:hAnsi="Avenir" w:cstheme="minorBidi"/>
                <w:color w:val="auto"/>
                <w:sz w:val="20"/>
                <w:szCs w:val="20"/>
              </w:rPr>
            </w:pPr>
            <w:r>
              <w:rPr>
                <w:rFonts w:ascii="Avenir" w:hAnsi="Avenir" w:cstheme="minorBidi"/>
                <w:color w:val="auto"/>
                <w:sz w:val="20"/>
                <w:szCs w:val="20"/>
              </w:rPr>
              <w:t xml:space="preserve">- </w:t>
            </w:r>
            <w:r w:rsidRPr="0040084D" w:rsidR="0040084D">
              <w:rPr>
                <w:rFonts w:ascii="Avenir" w:hAnsi="Avenir" w:cstheme="minorBidi"/>
                <w:color w:val="auto"/>
                <w:sz w:val="20"/>
                <w:szCs w:val="20"/>
              </w:rPr>
              <w:t xml:space="preserve">beaufsichtigtes Schwimm-/ Hallenbad bzw. See-/ Flussbad </w:t>
            </w:r>
            <w:r>
              <w:rPr>
                <w:rFonts w:ascii="Avenir" w:hAnsi="Avenir" w:cstheme="minorBidi"/>
                <w:color w:val="auto"/>
                <w:sz w:val="20"/>
                <w:szCs w:val="20"/>
              </w:rPr>
              <w:t xml:space="preserve">= </w:t>
            </w:r>
            <w:r w:rsidRPr="0040084D" w:rsidR="0040084D">
              <w:rPr>
                <w:rFonts w:ascii="Avenir" w:hAnsi="Avenir" w:cstheme="minorBidi"/>
                <w:color w:val="auto"/>
                <w:sz w:val="20"/>
                <w:szCs w:val="20"/>
              </w:rPr>
              <w:t>Brevet Basis Pool</w:t>
            </w:r>
          </w:p>
          <w:p w:rsidRPr="0008175E" w:rsidR="0008175E" w:rsidP="0008175E" w:rsidRDefault="0008175E" w14:paraId="180121AC" w14:textId="25F8E06D">
            <w:pPr>
              <w:pStyle w:val="Default"/>
              <w:rPr>
                <w:rFonts w:ascii="Avenir" w:hAnsi="Avenir" w:cstheme="minorBidi"/>
                <w:color w:val="auto"/>
                <w:sz w:val="20"/>
                <w:szCs w:val="20"/>
              </w:rPr>
            </w:pPr>
            <w:r w:rsidRPr="0008175E">
              <w:rPr>
                <w:rFonts w:ascii="Avenir" w:hAnsi="Avenir" w:cstheme="minorBidi"/>
                <w:color w:val="auto"/>
                <w:sz w:val="20"/>
                <w:szCs w:val="20"/>
              </w:rPr>
              <w:t>- unbeaufsichtigtes Schwimm-/ Hallenbad = Brevet Plus Pool</w:t>
            </w:r>
            <w:r w:rsidR="0000209E">
              <w:rPr>
                <w:rFonts w:ascii="Avenir" w:hAnsi="Avenir" w:cstheme="minorBidi"/>
                <w:color w:val="auto"/>
                <w:sz w:val="20"/>
                <w:szCs w:val="20"/>
              </w:rPr>
              <w:t xml:space="preserve"> und BLS-AED-Ausweis</w:t>
            </w:r>
          </w:p>
          <w:p w:rsidRPr="006955BA" w:rsidR="0000209E" w:rsidP="0000209E" w:rsidRDefault="0008175E" w14:paraId="24FBE19B" w14:textId="24EC60DF">
            <w:pPr>
              <w:pStyle w:val="Default"/>
              <w:rPr>
                <w:rFonts w:ascii="Avenir" w:hAnsi="Avenir" w:cstheme="minorBidi"/>
                <w:color w:val="auto"/>
                <w:sz w:val="20"/>
                <w:szCs w:val="20"/>
                <w:lang w:val="en-GB"/>
              </w:rPr>
            </w:pPr>
            <w:r w:rsidRPr="006955BA">
              <w:rPr>
                <w:rFonts w:ascii="Avenir" w:hAnsi="Avenir" w:cstheme="minorBidi"/>
                <w:color w:val="auto"/>
                <w:sz w:val="20"/>
                <w:szCs w:val="20"/>
                <w:lang w:val="en-GB"/>
              </w:rPr>
              <w:t xml:space="preserve">- </w:t>
            </w:r>
            <w:r w:rsidRPr="006955BA" w:rsidR="0000209E">
              <w:rPr>
                <w:rFonts w:ascii="Avenir" w:hAnsi="Avenir" w:cstheme="minorBidi"/>
                <w:color w:val="auto"/>
                <w:sz w:val="20"/>
                <w:szCs w:val="20"/>
                <w:lang w:val="en-GB"/>
              </w:rPr>
              <w:t>See = Brevet Basis Pool, BLS-AED-Ausweis und Modul See</w:t>
            </w:r>
          </w:p>
          <w:p w:rsidRPr="001E2F3D" w:rsidR="0040084D" w:rsidP="0040084D" w:rsidRDefault="0000209E" w14:paraId="6F1273CE" w14:textId="4C5C26B8">
            <w:pPr>
              <w:pStyle w:val="Default"/>
              <w:rPr>
                <w:sz w:val="19"/>
                <w:szCs w:val="19"/>
                <w:lang w:val="en-GB"/>
              </w:rPr>
            </w:pPr>
            <w:r w:rsidRPr="00601082">
              <w:rPr>
                <w:rFonts w:ascii="Avenir" w:hAnsi="Avenir" w:cstheme="minorBidi"/>
                <w:color w:val="auto"/>
                <w:sz w:val="20"/>
                <w:szCs w:val="20"/>
                <w:lang w:val="en-GB"/>
              </w:rPr>
              <w:t xml:space="preserve">- Fluss = </w:t>
            </w:r>
            <w:r w:rsidRPr="00601082" w:rsidR="001E2F3D">
              <w:rPr>
                <w:rFonts w:ascii="Avenir" w:hAnsi="Avenir" w:cstheme="minorBidi"/>
                <w:color w:val="auto"/>
                <w:sz w:val="20"/>
                <w:szCs w:val="20"/>
                <w:lang w:val="en-GB"/>
              </w:rPr>
              <w:t>Brevet Basis Pool, BLS-AED-Ausweis und Modul Fluss</w:t>
            </w:r>
            <w:r w:rsidR="00F40BCB">
              <w:rPr>
                <w:rStyle w:val="FootnoteReference"/>
                <w:rFonts w:ascii="Avenir" w:hAnsi="Avenir" w:cstheme="minorBidi"/>
                <w:color w:val="auto"/>
                <w:sz w:val="20"/>
                <w:szCs w:val="20"/>
                <w:lang w:val="en-GB"/>
              </w:rPr>
              <w:footnoteReference w:id="2"/>
            </w:r>
          </w:p>
        </w:tc>
      </w:tr>
    </w:tbl>
    <w:p w:rsidRPr="0000209E" w:rsidR="00137BB3" w:rsidP="00142A18" w:rsidRDefault="00137BB3" w14:paraId="60F5ECA1" w14:textId="77777777">
      <w:pPr>
        <w:rPr>
          <w:lang w:val="en-GB"/>
        </w:rPr>
      </w:pPr>
    </w:p>
    <w:p w:rsidR="00C030DE" w:rsidP="00C030DE" w:rsidRDefault="00C030DE" w14:paraId="0222F2A9" w14:textId="6AC00BAC">
      <w:pPr>
        <w:pStyle w:val="Heading1"/>
      </w:pPr>
      <w:r w:rsidR="00C030DE">
        <w:rPr/>
        <w:t xml:space="preserve">Ausbildung der </w:t>
      </w:r>
      <w:r w:rsidR="00C030DE">
        <w:rPr/>
        <w:t>Leiter:innen</w:t>
      </w:r>
    </w:p>
    <w:p w:rsidRPr="00C030DE" w:rsidR="0052191F" w:rsidP="00C030DE" w:rsidRDefault="00995B65" w14:paraId="664A9A8D" w14:textId="3BBCE821">
      <w:pPr>
        <w:rPr>
          <w:lang w:val="de-CH"/>
        </w:rPr>
      </w:pPr>
      <w:r w:rsidRPr="59421680">
        <w:rPr>
          <w:lang w:val="de-CH"/>
        </w:rPr>
        <w:t>Je nach Begebenheiten des geplanten Lagers</w:t>
      </w:r>
      <w:r w:rsidRPr="59421680" w:rsidR="005331ED">
        <w:rPr>
          <w:lang w:val="de-CH"/>
        </w:rPr>
        <w:t xml:space="preserve"> </w:t>
      </w:r>
      <w:r w:rsidRPr="59421680" w:rsidR="003242F8">
        <w:rPr>
          <w:lang w:val="de-CH"/>
        </w:rPr>
        <w:t xml:space="preserve">kann es </w:t>
      </w:r>
      <w:r w:rsidRPr="59421680" w:rsidR="0052191F">
        <w:rPr>
          <w:lang w:val="de-CH"/>
        </w:rPr>
        <w:t>verpflichtend sein</w:t>
      </w:r>
      <w:r w:rsidRPr="59421680" w:rsidR="005331ED">
        <w:rPr>
          <w:lang w:val="de-CH"/>
        </w:rPr>
        <w:t xml:space="preserve">, dass </w:t>
      </w:r>
      <w:r w:rsidRPr="59421680" w:rsidR="0E7E429B">
        <w:rPr>
          <w:lang w:val="de-CH"/>
        </w:rPr>
        <w:t xml:space="preserve">das </w:t>
      </w:r>
      <w:r w:rsidRPr="59421680" w:rsidR="0030767E">
        <w:rPr>
          <w:lang w:val="de-CH"/>
        </w:rPr>
        <w:t>Leiterpersonal eine spezielle Ausbildung vorweisen kann. Genaue Angaben finde</w:t>
      </w:r>
      <w:r w:rsidRPr="59421680" w:rsidR="6788F6AA">
        <w:rPr>
          <w:lang w:val="de-CH"/>
        </w:rPr>
        <w:t xml:space="preserve">st du </w:t>
      </w:r>
      <w:r w:rsidRPr="59421680" w:rsidR="0030767E">
        <w:rPr>
          <w:lang w:val="de-CH"/>
        </w:rPr>
        <w:t>in der folgenden Tabelle.</w:t>
      </w:r>
      <w:r w:rsidRPr="002E2767">
        <w:rPr>
          <w:lang w:val="de-CH"/>
        </w:rPr>
        <w:br/>
      </w:r>
      <w:r w:rsidRPr="59421680" w:rsidR="0052191F">
        <w:rPr>
          <w:lang w:val="de-CH"/>
        </w:rPr>
        <w:t xml:space="preserve">Alle Angaben ohne Gewähr </w:t>
      </w:r>
      <w:r w:rsidRPr="59421680" w:rsidR="00185789">
        <w:rPr>
          <w:lang w:val="de-CH"/>
        </w:rPr>
        <w:t>(</w:t>
      </w:r>
      <w:r w:rsidRPr="59421680" w:rsidR="0052191F">
        <w:rPr>
          <w:lang w:val="de-CH"/>
        </w:rPr>
        <w:t>Stand: Juni 2021</w:t>
      </w:r>
      <w:r w:rsidRPr="59421680" w:rsidR="00185789">
        <w:rPr>
          <w:lang w:val="de-CH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Pr="00913B16" w:rsidR="00575469" w:rsidTr="000F746F" w14:paraId="46B84921" w14:textId="77777777">
        <w:trPr>
          <w:trHeight w:val="340"/>
        </w:trPr>
        <w:tc>
          <w:tcPr>
            <w:tcW w:w="3018" w:type="dxa"/>
            <w:shd w:val="clear" w:color="auto" w:fill="BFE3D9"/>
            <w:vAlign w:val="center"/>
          </w:tcPr>
          <w:p w:rsidRPr="00913B16" w:rsidR="00575469" w:rsidP="000F746F" w:rsidRDefault="00575469" w14:paraId="229460EF" w14:textId="743959DA">
            <w:pPr>
              <w:pStyle w:val="NoSpacing"/>
              <w:rPr>
                <w:lang w:val="de-CH"/>
              </w:rPr>
            </w:pPr>
            <w:r>
              <w:rPr>
                <w:lang w:val="de-CH"/>
              </w:rPr>
              <w:t>Art des Lagers</w:t>
            </w:r>
          </w:p>
        </w:tc>
        <w:tc>
          <w:tcPr>
            <w:tcW w:w="3019" w:type="dxa"/>
            <w:shd w:val="clear" w:color="auto" w:fill="BFE3D9"/>
            <w:vAlign w:val="center"/>
          </w:tcPr>
          <w:p w:rsidRPr="00913B16" w:rsidR="00575469" w:rsidP="000F746F" w:rsidRDefault="00575469" w14:paraId="31578605" w14:textId="0F0F2A96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Benötigte Ausbildung</w:t>
            </w:r>
          </w:p>
        </w:tc>
        <w:tc>
          <w:tcPr>
            <w:tcW w:w="3019" w:type="dxa"/>
            <w:shd w:val="clear" w:color="auto" w:fill="BFE3D9"/>
            <w:vAlign w:val="center"/>
          </w:tcPr>
          <w:p w:rsidRPr="00913B16" w:rsidR="00575469" w:rsidP="000F746F" w:rsidRDefault="00451EBA" w14:paraId="05BD3574" w14:textId="2F28AFBF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W</w:t>
            </w:r>
            <w:r w:rsidR="00261483">
              <w:rPr>
                <w:lang w:val="de-CH"/>
              </w:rPr>
              <w:t>eitere Infos</w:t>
            </w:r>
          </w:p>
        </w:tc>
      </w:tr>
      <w:tr w:rsidRPr="00166787" w:rsidR="00575469" w:rsidTr="000F746F" w14:paraId="51552945" w14:textId="77777777">
        <w:trPr>
          <w:trHeight w:val="340"/>
        </w:trPr>
        <w:tc>
          <w:tcPr>
            <w:tcW w:w="3018" w:type="dxa"/>
            <w:vAlign w:val="center"/>
          </w:tcPr>
          <w:p w:rsidRPr="005554F8" w:rsidR="00575469" w:rsidP="000F746F" w:rsidRDefault="005554F8" w14:paraId="26DA545A" w14:textId="3ABDBC08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S</w:t>
            </w:r>
            <w:r w:rsidRPr="005554F8">
              <w:rPr>
                <w:rStyle w:val="SubtleEmphasis"/>
                <w:lang w:val="de-CH"/>
              </w:rPr>
              <w:t>portlager (mit J+S G</w:t>
            </w:r>
            <w:r>
              <w:rPr>
                <w:rStyle w:val="SubtleEmphasis"/>
                <w:lang w:val="de-CH"/>
              </w:rPr>
              <w:t>eldern)</w:t>
            </w:r>
          </w:p>
        </w:tc>
        <w:tc>
          <w:tcPr>
            <w:tcW w:w="3019" w:type="dxa"/>
            <w:vAlign w:val="center"/>
          </w:tcPr>
          <w:p w:rsidRPr="003A6BAE" w:rsidR="00575469" w:rsidP="000F746F" w:rsidRDefault="00BA4D55" w14:paraId="20E2C09D" w14:textId="200AC0DA">
            <w:pPr>
              <w:spacing w:after="0"/>
              <w:rPr>
                <w:lang w:val="de-CH"/>
              </w:rPr>
            </w:pPr>
            <w:r w:rsidRPr="00BF1F86">
              <w:rPr>
                <w:lang w:val="de-CH"/>
              </w:rPr>
              <w:t xml:space="preserve">Mind. </w:t>
            </w:r>
            <w:r w:rsidRPr="00BF1F86" w:rsidR="00451EBA">
              <w:rPr>
                <w:lang w:val="de-CH"/>
              </w:rPr>
              <w:t>zwei</w:t>
            </w:r>
            <w:r w:rsidRPr="00BF1F86">
              <w:rPr>
                <w:lang w:val="de-CH"/>
              </w:rPr>
              <w:t xml:space="preserve"> </w:t>
            </w:r>
            <w:r w:rsidRPr="00BF1F86" w:rsidR="007E78B7">
              <w:rPr>
                <w:lang w:val="de-CH"/>
              </w:rPr>
              <w:t>J+S</w:t>
            </w:r>
            <w:r w:rsidRPr="00BF1F86">
              <w:rPr>
                <w:lang w:val="de-CH"/>
              </w:rPr>
              <w:t>-</w:t>
            </w:r>
            <w:r w:rsidRPr="00BF1F86" w:rsidR="007E78B7">
              <w:rPr>
                <w:lang w:val="de-CH"/>
              </w:rPr>
              <w:t>Coach</w:t>
            </w:r>
            <w:r w:rsidRPr="00BF1F86">
              <w:rPr>
                <w:lang w:val="de-CH"/>
              </w:rPr>
              <w:t>es</w:t>
            </w:r>
            <w:r w:rsidRPr="00BF1F86" w:rsidR="00F84286">
              <w:rPr>
                <w:lang w:val="de-CH"/>
              </w:rPr>
              <w:t xml:space="preserve"> der entsprechenden Sp</w:t>
            </w:r>
            <w:r w:rsidR="00CE0670">
              <w:rPr>
                <w:lang w:val="de-CH"/>
              </w:rPr>
              <w:t>ortarten</w:t>
            </w:r>
            <w:r w:rsidRPr="00BF1F86" w:rsidR="00451EBA">
              <w:rPr>
                <w:lang w:val="de-CH"/>
              </w:rPr>
              <w:t>.</w:t>
            </w:r>
            <w:r w:rsidRPr="00BF1F86" w:rsidR="00451EBA">
              <w:rPr>
                <w:lang w:val="de-CH"/>
              </w:rPr>
              <w:br/>
            </w:r>
            <w:r w:rsidR="00451EBA">
              <w:rPr>
                <w:lang w:val="de-CH"/>
              </w:rPr>
              <w:t>A</w:t>
            </w:r>
            <w:r w:rsidRPr="003A6BAE" w:rsidR="003A6BAE">
              <w:rPr>
                <w:lang w:val="de-CH"/>
              </w:rPr>
              <w:t>b 24 Teilnehm</w:t>
            </w:r>
            <w:r w:rsidR="003A6BAE">
              <w:rPr>
                <w:lang w:val="de-CH"/>
              </w:rPr>
              <w:t>enden</w:t>
            </w:r>
            <w:r w:rsidR="00451EBA">
              <w:rPr>
                <w:lang w:val="de-CH"/>
              </w:rPr>
              <w:t xml:space="preserve"> jeweils ein weiterer J+S-Coach pro 12 weitere Teilnehmende.</w:t>
            </w:r>
          </w:p>
        </w:tc>
        <w:tc>
          <w:tcPr>
            <w:tcW w:w="3019" w:type="dxa"/>
            <w:vAlign w:val="center"/>
          </w:tcPr>
          <w:p w:rsidRPr="00913B16" w:rsidR="003A6BAE" w:rsidP="000F746F" w:rsidRDefault="000F746F" w14:paraId="3603F830" w14:textId="53EDC295">
            <w:pPr>
              <w:spacing w:after="0"/>
              <w:rPr>
                <w:lang w:val="de-CH"/>
              </w:rPr>
            </w:pPr>
            <w:hyperlink w:history="1" r:id="rId24">
              <w:r w:rsidRPr="005C6F3C" w:rsidR="00261483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de-CH"/>
                </w:rPr>
                <w:t>Leitfaden</w:t>
              </w:r>
            </w:hyperlink>
            <w:r w:rsidR="00261483">
              <w:rPr>
                <w:lang w:val="de-CH"/>
              </w:rPr>
              <w:t xml:space="preserve"> J+S zur Durchführung von Sportlagern</w:t>
            </w:r>
          </w:p>
        </w:tc>
      </w:tr>
      <w:tr w:rsidRPr="00C8055B" w:rsidR="003A6BAE" w:rsidTr="00B14BF7" w14:paraId="25B13089" w14:textId="77777777">
        <w:trPr>
          <w:trHeight w:val="340"/>
        </w:trPr>
        <w:tc>
          <w:tcPr>
            <w:tcW w:w="3018" w:type="dxa"/>
            <w:vAlign w:val="center"/>
          </w:tcPr>
          <w:p w:rsidR="003A6BAE" w:rsidP="000F746F" w:rsidRDefault="00B4259E" w14:paraId="5B2DEE42" w14:textId="14B8DF42">
            <w:pPr>
              <w:spacing w:after="0"/>
              <w:rPr>
                <w:rStyle w:val="SubtleEmphasis"/>
                <w:lang w:val="de-CH"/>
              </w:rPr>
            </w:pPr>
            <w:r>
              <w:rPr>
                <w:rStyle w:val="SubtleEmphasis"/>
                <w:lang w:val="de-CH"/>
              </w:rPr>
              <w:t>L</w:t>
            </w:r>
            <w:r>
              <w:rPr>
                <w:rStyle w:val="SubtleEmphasis"/>
              </w:rPr>
              <w:t>ager mit Bademöglichkeiten</w:t>
            </w:r>
          </w:p>
        </w:tc>
        <w:tc>
          <w:tcPr>
            <w:tcW w:w="3019" w:type="dxa"/>
          </w:tcPr>
          <w:p w:rsidR="003A6BAE" w:rsidP="00B14BF7" w:rsidRDefault="0048580B" w14:paraId="045A0C76" w14:textId="6C9241AF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1 Leiter:in pro 16 Teilnehmende </w:t>
            </w:r>
            <w:r w:rsidR="0080328B">
              <w:rPr>
                <w:lang w:val="de-CH"/>
              </w:rPr>
              <w:t>im b</w:t>
            </w:r>
            <w:r>
              <w:rPr>
                <w:lang w:val="de-CH"/>
              </w:rPr>
              <w:t>eaufsichtigte</w:t>
            </w:r>
            <w:r w:rsidR="0080328B">
              <w:rPr>
                <w:lang w:val="de-CH"/>
              </w:rPr>
              <w:t>n</w:t>
            </w:r>
            <w:r>
              <w:rPr>
                <w:lang w:val="de-CH"/>
              </w:rPr>
              <w:t xml:space="preserve"> Schwimm</w:t>
            </w:r>
            <w:r w:rsidR="0080328B">
              <w:rPr>
                <w:lang w:val="de-CH"/>
              </w:rPr>
              <w:t>-</w:t>
            </w:r>
            <w:r>
              <w:rPr>
                <w:lang w:val="de-CH"/>
              </w:rPr>
              <w:t>/</w:t>
            </w:r>
            <w:r w:rsidR="0080328B">
              <w:rPr>
                <w:lang w:val="de-CH"/>
              </w:rPr>
              <w:t xml:space="preserve"> </w:t>
            </w:r>
            <w:r>
              <w:rPr>
                <w:lang w:val="de-CH"/>
              </w:rPr>
              <w:t>Hallenbad</w:t>
            </w:r>
          </w:p>
          <w:p w:rsidR="0080328B" w:rsidP="00B14BF7" w:rsidRDefault="0080328B" w14:paraId="62ECB04C" w14:textId="77777777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1 Leiter:in pro 16 Teilnehmende im unbeaufsichtigten Schwimm-/ Hallenbad</w:t>
            </w:r>
          </w:p>
          <w:p w:rsidR="0080328B" w:rsidP="00B14BF7" w:rsidRDefault="0080328B" w14:paraId="03BF9F0D" w14:textId="77777777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1 Leiter:in pro 1</w:t>
            </w:r>
            <w:r w:rsidR="00CC3D57">
              <w:rPr>
                <w:lang w:val="de-CH"/>
              </w:rPr>
              <w:t>2</w:t>
            </w:r>
            <w:r>
              <w:rPr>
                <w:lang w:val="de-CH"/>
              </w:rPr>
              <w:t xml:space="preserve"> Teilnehmende </w:t>
            </w:r>
            <w:r w:rsidR="00CC3D57">
              <w:rPr>
                <w:lang w:val="de-CH"/>
              </w:rPr>
              <w:t>am</w:t>
            </w:r>
            <w:r>
              <w:rPr>
                <w:lang w:val="de-CH"/>
              </w:rPr>
              <w:t xml:space="preserve"> beaufsichtigten </w:t>
            </w:r>
            <w:r w:rsidR="00CC3D57">
              <w:rPr>
                <w:lang w:val="de-CH"/>
              </w:rPr>
              <w:t>See</w:t>
            </w:r>
          </w:p>
          <w:p w:rsidR="00163F56" w:rsidP="00B14BF7" w:rsidRDefault="00CC3D57" w14:paraId="7703FDF6" w14:textId="474DE063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1 Leiter:in pro 10 Teilnehmende am </w:t>
            </w:r>
            <w:r w:rsidR="00D31AF3">
              <w:rPr>
                <w:lang w:val="de-CH"/>
              </w:rPr>
              <w:t>un</w:t>
            </w:r>
            <w:r>
              <w:rPr>
                <w:lang w:val="de-CH"/>
              </w:rPr>
              <w:t>beaufsichtigten See</w:t>
            </w:r>
          </w:p>
          <w:p w:rsidR="00CC3D57" w:rsidP="00B14BF7" w:rsidRDefault="00CC3D57" w14:paraId="0046CC2B" w14:textId="6BDC1373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1 Leiter:in pro 12 Teilnehmende am beaufsichtigten Fluss</w:t>
            </w:r>
          </w:p>
          <w:p w:rsidR="00CC3D57" w:rsidP="00B14BF7" w:rsidRDefault="00CC3D57" w14:paraId="41378C55" w14:textId="77777777">
            <w:pPr>
              <w:spacing w:after="0"/>
              <w:rPr>
                <w:lang w:val="de-CH"/>
              </w:rPr>
            </w:pPr>
            <w:r>
              <w:rPr>
                <w:lang w:val="de-CH"/>
              </w:rPr>
              <w:t>1 Leiter:in pro 8 Teilnehmende am unbeaufsichtigten See</w:t>
            </w:r>
          </w:p>
          <w:p w:rsidR="00D50849" w:rsidP="00B14BF7" w:rsidRDefault="000F746F" w14:paraId="0C1A341E" w14:textId="582B8891">
            <w:pPr>
              <w:spacing w:after="0"/>
              <w:rPr>
                <w:lang w:val="de-CH"/>
              </w:rPr>
            </w:pPr>
            <w:hyperlink w:history="1" r:id="rId25">
              <w:r w:rsidRPr="00586E96" w:rsidR="00D50849">
                <w:rPr>
                  <w:rStyle w:val="Hyperlink"/>
                  <w:rFonts w:ascii="Avenir Medium" w:hAnsi="Avenir Medium" w:eastAsiaTheme="majorEastAsia" w:cstheme="majorBidi"/>
                  <w:color w:val="80BCB1"/>
                  <w:spacing w:val="-10"/>
                  <w:kern w:val="28"/>
                  <w:lang w:val="en-GB"/>
                </w:rPr>
                <w:t>www.shorturl.at/iopOX</w:t>
              </w:r>
            </w:hyperlink>
          </w:p>
        </w:tc>
        <w:tc>
          <w:tcPr>
            <w:tcW w:w="3019" w:type="dxa"/>
          </w:tcPr>
          <w:p w:rsidRPr="006955BA" w:rsidR="003A6BAE" w:rsidP="00D31AF3" w:rsidRDefault="00D31AF3" w14:paraId="64FBE3E7" w14:textId="6984D124">
            <w:pPr>
              <w:spacing w:after="0"/>
              <w:rPr>
                <w:lang w:val="en-GB"/>
              </w:rPr>
            </w:pPr>
            <w:r w:rsidRPr="006955BA">
              <w:rPr>
                <w:lang w:val="en-GB"/>
              </w:rPr>
              <w:t>Bre</w:t>
            </w:r>
            <w:r w:rsidRPr="006955BA" w:rsidR="00724579">
              <w:rPr>
                <w:lang w:val="en-GB"/>
              </w:rPr>
              <w:t>vet Basis Pool</w:t>
            </w:r>
          </w:p>
          <w:p w:rsidRPr="006955BA" w:rsidR="00724579" w:rsidP="00D31AF3" w:rsidRDefault="00724579" w14:paraId="1E8865A5" w14:textId="77777777">
            <w:pPr>
              <w:spacing w:after="0"/>
              <w:rPr>
                <w:lang w:val="en-GB"/>
              </w:rPr>
            </w:pPr>
          </w:p>
          <w:p w:rsidRPr="006955BA" w:rsidR="00724579" w:rsidP="00D31AF3" w:rsidRDefault="00724579" w14:paraId="13271C5E" w14:textId="77777777">
            <w:pPr>
              <w:spacing w:after="0"/>
              <w:rPr>
                <w:lang w:val="en-GB"/>
              </w:rPr>
            </w:pPr>
          </w:p>
          <w:p w:rsidRPr="006955BA" w:rsidR="00724579" w:rsidP="00D31AF3" w:rsidRDefault="00724579" w14:paraId="6A6A57A1" w14:textId="4359365D">
            <w:pPr>
              <w:spacing w:after="0"/>
              <w:rPr>
                <w:lang w:val="en-GB"/>
              </w:rPr>
            </w:pPr>
            <w:r w:rsidRPr="006955BA">
              <w:rPr>
                <w:lang w:val="en-GB"/>
              </w:rPr>
              <w:t>Brevet Plus Pool, Nothelferkurs</w:t>
            </w:r>
            <w:r w:rsidRPr="006955BA" w:rsidR="00586E96">
              <w:rPr>
                <w:lang w:val="en-GB"/>
              </w:rPr>
              <w:t xml:space="preserve"> &amp;</w:t>
            </w:r>
            <w:r w:rsidRPr="006955BA">
              <w:rPr>
                <w:lang w:val="en-GB"/>
              </w:rPr>
              <w:t xml:space="preserve"> BLS-AED-Ausweis</w:t>
            </w:r>
          </w:p>
          <w:p w:rsidRPr="006955BA" w:rsidR="00D01FC5" w:rsidP="00D31AF3" w:rsidRDefault="00D01FC5" w14:paraId="0EFA35F2" w14:textId="77777777">
            <w:pPr>
              <w:spacing w:after="0"/>
              <w:rPr>
                <w:lang w:val="en-GB"/>
              </w:rPr>
            </w:pPr>
          </w:p>
          <w:p w:rsidRPr="006955BA" w:rsidR="00D01FC5" w:rsidP="00D31AF3" w:rsidRDefault="00D01FC5" w14:paraId="35EC6CD5" w14:textId="429B105E">
            <w:pPr>
              <w:spacing w:after="0"/>
              <w:rPr>
                <w:lang w:val="en-GB"/>
              </w:rPr>
            </w:pPr>
            <w:r w:rsidRPr="006955BA">
              <w:rPr>
                <w:lang w:val="en-GB"/>
              </w:rPr>
              <w:t>Brevet Basis Pool</w:t>
            </w:r>
          </w:p>
          <w:p w:rsidRPr="006955BA" w:rsidR="00D01FC5" w:rsidP="00D31AF3" w:rsidRDefault="00D01FC5" w14:paraId="37160217" w14:textId="77777777">
            <w:pPr>
              <w:spacing w:after="0"/>
              <w:rPr>
                <w:lang w:val="en-GB"/>
              </w:rPr>
            </w:pPr>
          </w:p>
          <w:p w:rsidRPr="00C8055B" w:rsidR="00163F56" w:rsidP="00D31AF3" w:rsidRDefault="00D01FC5" w14:paraId="34515FA7" w14:textId="46C44AC8">
            <w:pPr>
              <w:spacing w:after="0"/>
              <w:rPr>
                <w:lang w:val="en-GB"/>
              </w:rPr>
            </w:pPr>
            <w:r w:rsidRPr="00C8055B">
              <w:rPr>
                <w:lang w:val="en-GB"/>
              </w:rPr>
              <w:t>Modul See, Nothelfer</w:t>
            </w:r>
            <w:r w:rsidR="00586E96">
              <w:rPr>
                <w:lang w:val="en-GB"/>
              </w:rPr>
              <w:t>kurs &amp;</w:t>
            </w:r>
            <w:r w:rsidRPr="00C8055B">
              <w:rPr>
                <w:lang w:val="en-GB"/>
              </w:rPr>
              <w:br/>
            </w:r>
            <w:r w:rsidRPr="00C8055B">
              <w:rPr>
                <w:lang w:val="en-GB"/>
              </w:rPr>
              <w:t>BLS-AED-Auswei</w:t>
            </w:r>
            <w:r w:rsidR="00C8055B">
              <w:rPr>
                <w:lang w:val="en-GB"/>
              </w:rPr>
              <w:t>s</w:t>
            </w:r>
          </w:p>
          <w:p w:rsidRPr="006955BA" w:rsidR="00D01FC5" w:rsidP="00D31AF3" w:rsidRDefault="00C8055B" w14:paraId="70A37A2C" w14:textId="77777777">
            <w:pPr>
              <w:spacing w:after="0"/>
              <w:rPr>
                <w:lang w:val="en-GB"/>
              </w:rPr>
            </w:pPr>
            <w:r w:rsidRPr="006955BA">
              <w:rPr>
                <w:lang w:val="en-GB"/>
              </w:rPr>
              <w:t>Brevet Basis Pool</w:t>
            </w:r>
          </w:p>
          <w:p w:rsidRPr="006955BA" w:rsidR="00C8055B" w:rsidP="00D31AF3" w:rsidRDefault="00C8055B" w14:paraId="01F2975E" w14:textId="77777777">
            <w:pPr>
              <w:spacing w:after="0"/>
              <w:rPr>
                <w:lang w:val="en-GB"/>
              </w:rPr>
            </w:pPr>
          </w:p>
          <w:p w:rsidRPr="00C8055B" w:rsidR="00163F56" w:rsidP="00D31AF3" w:rsidRDefault="00C8055B" w14:paraId="644E2A14" w14:textId="4D435381">
            <w:pPr>
              <w:spacing w:after="0"/>
              <w:rPr>
                <w:lang w:val="en-GB"/>
              </w:rPr>
            </w:pPr>
            <w:r w:rsidRPr="00C8055B">
              <w:rPr>
                <w:lang w:val="en-GB"/>
              </w:rPr>
              <w:t>Modul Fluss, Nothelfer</w:t>
            </w:r>
            <w:r w:rsidR="00586E96">
              <w:rPr>
                <w:lang w:val="en-GB"/>
              </w:rPr>
              <w:t>kurs &amp;</w:t>
            </w:r>
            <w:r w:rsidRPr="00C8055B">
              <w:rPr>
                <w:lang w:val="en-GB"/>
              </w:rPr>
              <w:br/>
            </w:r>
            <w:r w:rsidRPr="00C8055B">
              <w:rPr>
                <w:lang w:val="en-GB"/>
              </w:rPr>
              <w:t>BLS-A</w:t>
            </w:r>
            <w:r>
              <w:rPr>
                <w:lang w:val="en-GB"/>
              </w:rPr>
              <w:t>ED-Ausweis</w:t>
            </w:r>
          </w:p>
        </w:tc>
      </w:tr>
    </w:tbl>
    <w:p w:rsidR="00FD6531" w:rsidP="690B7578" w:rsidRDefault="00FD6531" w14:paraId="42F64830" w14:textId="200305EF">
      <w:pPr>
        <w:pStyle w:val="Heading1"/>
        <w:rPr>
          <w:highlight w:val="yellow"/>
        </w:rPr>
      </w:pPr>
      <w:r w:rsidR="00FD6531">
        <w:rPr/>
        <w:t xml:space="preserve">Entlöhnung von </w:t>
      </w:r>
      <w:r w:rsidR="00FD6531">
        <w:rPr/>
        <w:t>Leiter:innen</w:t>
      </w:r>
    </w:p>
    <w:p w:rsidRPr="00AB06D8" w:rsidR="006B21B1" w:rsidP="006B21B1" w:rsidRDefault="008E0138" w14:paraId="41AAF756" w14:textId="27BF21F0">
      <w:pPr>
        <w:rPr>
          <w:lang w:val="de-CH"/>
        </w:rPr>
      </w:pPr>
      <w:r w:rsidRPr="00AB06D8">
        <w:rPr>
          <w:lang w:val="de-CH"/>
        </w:rPr>
        <w:t xml:space="preserve">Um </w:t>
      </w:r>
      <w:r w:rsidRPr="00AB06D8" w:rsidR="00AB06D8">
        <w:rPr>
          <w:lang w:val="de-CH"/>
        </w:rPr>
        <w:t xml:space="preserve">Leiter:innen anzulocken, </w:t>
      </w:r>
      <w:r w:rsidR="00AB06D8">
        <w:rPr>
          <w:lang w:val="de-CH"/>
        </w:rPr>
        <w:t xml:space="preserve">kann es von Vorteil sein, wenn man den </w:t>
      </w:r>
      <w:r w:rsidR="00CC680A">
        <w:rPr>
          <w:lang w:val="de-CH"/>
        </w:rPr>
        <w:t xml:space="preserve">Leiterpersonen einen gewissen Betrag bar auszahlen kann. </w:t>
      </w:r>
      <w:r w:rsidR="0018056B">
        <w:rPr>
          <w:lang w:val="de-CH"/>
        </w:rPr>
        <w:t xml:space="preserve">Bei J+S angemeldeten Lagern können Unterstützungsgelder teilweise oder ganz an </w:t>
      </w:r>
      <w:r w:rsidR="000F2B5C">
        <w:rPr>
          <w:lang w:val="de-CH"/>
        </w:rPr>
        <w:t>die Coaches ausbezahlt werden. Informiere</w:t>
      </w:r>
      <w:r w:rsidR="66666590">
        <w:rPr>
          <w:lang w:val="de-CH"/>
        </w:rPr>
        <w:t xml:space="preserve"> dich h</w:t>
      </w:r>
      <w:r w:rsidR="001701E8">
        <w:rPr>
          <w:lang w:val="de-CH"/>
        </w:rPr>
        <w:t>insichtlich der maximal auszuzahlenden Beträge</w:t>
      </w:r>
      <w:r w:rsidR="000F2B5C">
        <w:rPr>
          <w:lang w:val="de-CH"/>
        </w:rPr>
        <w:t xml:space="preserve"> </w:t>
      </w:r>
      <w:r w:rsidR="008F242D">
        <w:rPr>
          <w:lang w:val="de-CH"/>
        </w:rPr>
        <w:t xml:space="preserve">auf der </w:t>
      </w:r>
      <w:hyperlink w:history="1" r:id="rId26">
        <w:r w:rsidRPr="59421680" w:rsidR="008F242D">
          <w:rPr>
            <w:rStyle w:val="Hyperlink"/>
            <w:rFonts w:ascii="Avenir Medium" w:hAnsi="Avenir Medium" w:eastAsiaTheme="majorEastAsia" w:cstheme="majorBidi"/>
            <w:color w:val="80BCB1"/>
            <w:spacing w:val="-10"/>
            <w:kern w:val="28"/>
            <w:lang w:val="de-CH"/>
          </w:rPr>
          <w:t>Homepage</w:t>
        </w:r>
      </w:hyperlink>
      <w:r w:rsidR="008F242D">
        <w:rPr>
          <w:lang w:val="de-CH"/>
        </w:rPr>
        <w:t xml:space="preserve"> des J+S.</w:t>
      </w:r>
    </w:p>
    <w:p w:rsidR="00142A18" w:rsidP="009A7F78" w:rsidRDefault="00DF0028" w14:paraId="69C3986C" w14:textId="1250D9D1">
      <w:pPr>
        <w:rPr>
          <w:lang w:val="de-CH"/>
        </w:rPr>
      </w:pPr>
      <w:r>
        <w:rPr>
          <w:lang w:val="de-CH"/>
        </w:rPr>
        <w:t xml:space="preserve">Schlussendlich ist die Entlöhnung </w:t>
      </w:r>
      <w:r w:rsidR="002D1997">
        <w:rPr>
          <w:lang w:val="de-CH"/>
        </w:rPr>
        <w:t>der Lagerleiter:innen sehr unterschiedlich und hängt stark von den Weisungen der Schulgemeinden ab.</w:t>
      </w:r>
      <w:r w:rsidR="00EC564F">
        <w:rPr>
          <w:lang w:val="de-CH"/>
        </w:rPr>
        <w:t xml:space="preserve"> Kläre</w:t>
      </w:r>
      <w:r w:rsidR="6F62D497">
        <w:rPr>
          <w:lang w:val="de-CH"/>
        </w:rPr>
        <w:t xml:space="preserve"> </w:t>
      </w:r>
      <w:r w:rsidR="00EC564F">
        <w:rPr>
          <w:lang w:val="de-CH"/>
        </w:rPr>
        <w:t xml:space="preserve">also am besten die lokalen Begebenheiten mit der/dem Schulleiter:in ab. Gemäss J+S beträgt der </w:t>
      </w:r>
      <w:r w:rsidRPr="006E31A8" w:rsidR="006E31A8">
        <w:rPr>
          <w:lang w:val="de-CH"/>
        </w:rPr>
        <w:t>Mindestbetrag der Grundentschädigung CHF 62 pro Tag</w:t>
      </w:r>
      <w:r w:rsidR="006E31A8">
        <w:rPr>
          <w:rStyle w:val="FootnoteReference"/>
          <w:lang w:val="de-CH"/>
        </w:rPr>
        <w:footnoteReference w:id="3"/>
      </w:r>
      <w:r w:rsidR="006E31A8">
        <w:rPr>
          <w:lang w:val="de-CH"/>
        </w:rPr>
        <w:t>, sofern eine entsprechende J+S-Ausbildung vorhanden ist und Gültigkeit hat, während des gesamten Lagers.</w:t>
      </w:r>
    </w:p>
    <w:p w:rsidRPr="008E74AF" w:rsidR="00070812" w:rsidP="008E74AF" w:rsidRDefault="009D5F26" w14:paraId="5EDA4228" w14:textId="6A219A5A">
      <w:pPr>
        <w:rPr>
          <w:lang w:val="de-CH"/>
        </w:rPr>
      </w:pPr>
      <w:r>
        <w:rPr>
          <w:lang w:val="de-CH"/>
        </w:rPr>
        <w:t xml:space="preserve">Erfahrungsgemäss zeigt sich, dass durchschnittlich circa CHF 100 pro Tag </w:t>
      </w:r>
      <w:r w:rsidR="00DD34D0">
        <w:rPr>
          <w:lang w:val="de-CH"/>
        </w:rPr>
        <w:t xml:space="preserve">pro Leiter:in </w:t>
      </w:r>
      <w:r>
        <w:rPr>
          <w:lang w:val="de-CH"/>
        </w:rPr>
        <w:t>angebracht sind.</w:t>
      </w:r>
      <w:r w:rsidR="00C8752F">
        <w:rPr>
          <w:lang w:val="de-CH"/>
        </w:rPr>
        <w:br/>
      </w:r>
      <w:r w:rsidR="00C8752F">
        <w:rPr>
          <w:lang w:val="de-CH"/>
        </w:rPr>
        <w:t>Kost und Logi</w:t>
      </w:r>
      <w:r w:rsidR="003E7726">
        <w:rPr>
          <w:lang w:val="de-CH"/>
        </w:rPr>
        <w:t>s</w:t>
      </w:r>
      <w:r w:rsidR="00C8752F">
        <w:rPr>
          <w:lang w:val="de-CH"/>
        </w:rPr>
        <w:t xml:space="preserve"> sollten jedoch </w:t>
      </w:r>
      <w:r w:rsidR="00785052">
        <w:rPr>
          <w:lang w:val="de-CH"/>
        </w:rPr>
        <w:t>immer inbegriffen sein.</w:t>
      </w:r>
    </w:p>
    <w:sectPr w:rsidRPr="008E74AF" w:rsidR="00070812" w:rsidSect="00DB548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6D4A" w:rsidP="005F16B5" w:rsidRDefault="00866D4A" w14:paraId="5046C45D" w14:textId="77777777">
      <w:pPr>
        <w:spacing w:after="0"/>
      </w:pPr>
      <w:r>
        <w:separator/>
      </w:r>
    </w:p>
  </w:endnote>
  <w:endnote w:type="continuationSeparator" w:id="0">
    <w:p w:rsidR="00866D4A" w:rsidP="005F16B5" w:rsidRDefault="00866D4A" w14:paraId="6E8125BC" w14:textId="77777777">
      <w:pPr>
        <w:spacing w:after="0"/>
      </w:pPr>
      <w:r>
        <w:continuationSeparator/>
      </w:r>
    </w:p>
  </w:endnote>
  <w:endnote w:type="continuationNotice" w:id="1">
    <w:p w:rsidR="00866D4A" w:rsidRDefault="00866D4A" w14:paraId="4CAD2550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41607491"/>
      <w:docPartObj>
        <w:docPartGallery w:val="Page Numbers (Bottom of Page)"/>
        <w:docPartUnique/>
      </w:docPartObj>
    </w:sdtPr>
    <w:sdtContent>
      <w:p w:rsidR="00475C2E" w:rsidP="003E40C0" w:rsidRDefault="00475C2E" w14:paraId="0B003615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9133D" w:rsidP="00475C2E" w:rsidRDefault="0059133D" w14:paraId="22276DD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807D85"/>
      </w:rPr>
      <w:id w:val="-249892341"/>
      <w:docPartObj>
        <w:docPartGallery w:val="Page Numbers (Bottom of Page)"/>
        <w:docPartUnique/>
      </w:docPartObj>
    </w:sdtPr>
    <w:sdtContent>
      <w:p w:rsidRPr="00070812" w:rsidR="0059133D" w:rsidP="00070812" w:rsidRDefault="00070812" w14:paraId="43C9B5A2" w14:textId="77777777">
        <w:pPr>
          <w:pStyle w:val="Quote"/>
          <w:tabs>
            <w:tab w:val="clear" w:pos="9072"/>
            <w:tab w:val="right" w:pos="9066"/>
          </w:tabs>
          <w:ind w:right="-6"/>
          <w:rPr>
            <w:rStyle w:val="IntenseReference"/>
            <w:color w:val="807D85"/>
            <w:sz w:val="20"/>
            <w:szCs w:val="20"/>
            <w:lang w:val="en-US"/>
          </w:rPr>
        </w:pPr>
        <w:r>
          <w:rPr>
            <w:rStyle w:val="PageNumber"/>
            <w:color w:val="807D85"/>
          </w:rPr>
          <w:tab/>
        </w:r>
        <w:r>
          <w:rPr>
            <w:rStyle w:val="PageNumber"/>
            <w:color w:val="807D85"/>
          </w:rPr>
          <w:tab/>
        </w:r>
        <w:r w:rsidRPr="00070812">
          <w:rPr>
            <w:rStyle w:val="IntenseReference"/>
            <w:color w:val="6A686F"/>
            <w:sz w:val="20"/>
            <w:szCs w:val="20"/>
            <w:lang w:val="en-US"/>
          </w:rPr>
          <w:t>Seite</w:t>
        </w:r>
        <w:r w:rsidRPr="0028669E">
          <w:rPr>
            <w:rStyle w:val="PageNumber"/>
            <w:color w:val="807D85"/>
          </w:rPr>
          <w:t xml:space="preserve"> </w:t>
        </w:r>
        <w:r w:rsidRPr="0028669E" w:rsidR="00475C2E">
          <w:rPr>
            <w:rStyle w:val="PageNumber"/>
            <w:color w:val="807D85"/>
          </w:rPr>
          <w:fldChar w:fldCharType="begin"/>
        </w:r>
        <w:r w:rsidRPr="0028669E" w:rsidR="00475C2E">
          <w:rPr>
            <w:rStyle w:val="PageNumber"/>
            <w:color w:val="807D85"/>
          </w:rPr>
          <w:instrText xml:space="preserve"> PAGE </w:instrText>
        </w:r>
        <w:r w:rsidRPr="0028669E" w:rsidR="00475C2E">
          <w:rPr>
            <w:rStyle w:val="PageNumber"/>
            <w:color w:val="807D85"/>
          </w:rPr>
          <w:fldChar w:fldCharType="separate"/>
        </w:r>
        <w:r w:rsidRPr="0028669E" w:rsidR="00475C2E">
          <w:rPr>
            <w:rStyle w:val="PageNumber"/>
            <w:noProof/>
            <w:color w:val="807D85"/>
          </w:rPr>
          <w:t>1</w:t>
        </w:r>
        <w:r w:rsidRPr="0028669E" w:rsidR="00475C2E">
          <w:rPr>
            <w:rStyle w:val="PageNumber"/>
            <w:color w:val="807D85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1B9A" w:rsidRDefault="009E1B9A" w14:paraId="3D5744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6D4A" w:rsidP="005F16B5" w:rsidRDefault="00866D4A" w14:paraId="0880F657" w14:textId="77777777">
      <w:pPr>
        <w:spacing w:after="0"/>
      </w:pPr>
      <w:r>
        <w:separator/>
      </w:r>
    </w:p>
  </w:footnote>
  <w:footnote w:type="continuationSeparator" w:id="0">
    <w:p w:rsidR="00866D4A" w:rsidP="005F16B5" w:rsidRDefault="00866D4A" w14:paraId="34A12BEB" w14:textId="77777777">
      <w:pPr>
        <w:spacing w:after="0"/>
      </w:pPr>
      <w:r>
        <w:continuationSeparator/>
      </w:r>
    </w:p>
  </w:footnote>
  <w:footnote w:type="continuationNotice" w:id="1">
    <w:p w:rsidR="00866D4A" w:rsidRDefault="00866D4A" w14:paraId="02C81461" w14:textId="77777777">
      <w:pPr>
        <w:spacing w:after="0"/>
      </w:pPr>
    </w:p>
  </w:footnote>
  <w:footnote w:id="2">
    <w:p w:rsidRPr="00FB51F0" w:rsidR="00F40BCB" w:rsidRDefault="00F40BCB" w14:paraId="06464254" w14:textId="37885DEF">
      <w:pPr>
        <w:pStyle w:val="FootnoteText"/>
        <w:rPr>
          <w:rStyle w:val="IntenseReference"/>
        </w:rPr>
      </w:pPr>
      <w:r w:rsidRPr="00FB51F0">
        <w:rPr>
          <w:rStyle w:val="IntenseReference"/>
        </w:rPr>
        <w:footnoteRef/>
      </w:r>
      <w:r w:rsidRPr="00FB51F0">
        <w:rPr>
          <w:rStyle w:val="IntenseReference"/>
        </w:rPr>
        <w:t xml:space="preserve"> </w:t>
      </w:r>
      <w:r w:rsidRPr="00FB51F0" w:rsidR="00FB51F0">
        <w:rPr>
          <w:rStyle w:val="IntenseReference"/>
        </w:rPr>
        <w:t xml:space="preserve">Basierend auf den </w:t>
      </w:r>
      <w:r w:rsidRPr="00FB51F0" w:rsidR="009706C5">
        <w:rPr>
          <w:rStyle w:val="IntenseReference"/>
        </w:rPr>
        <w:t>Empfehlungen der SLRG</w:t>
      </w:r>
      <w:r w:rsidRPr="00FB51F0" w:rsidR="00FB51F0">
        <w:rPr>
          <w:rStyle w:val="IntenseReference"/>
        </w:rPr>
        <w:t>, welche unter diesem</w:t>
      </w:r>
      <w:r w:rsidRPr="00D47287" w:rsidR="00FB51F0">
        <w:rPr>
          <w:rStyle w:val="IntenseReference"/>
          <w:color w:val="80BCB1"/>
        </w:rPr>
        <w:t xml:space="preserve"> </w:t>
      </w:r>
      <w:hyperlink w:history="1" r:id="rId1">
        <w:r w:rsidRPr="00D47287" w:rsidR="00FB51F0">
          <w:rPr>
            <w:rStyle w:val="Hyperlink"/>
            <w:color w:val="80BCB1"/>
            <w:sz w:val="16"/>
            <w:szCs w:val="16"/>
            <w:lang w:val="de-CH"/>
          </w:rPr>
          <w:t>Link</w:t>
        </w:r>
      </w:hyperlink>
      <w:r w:rsidRPr="00FB51F0" w:rsidR="00FB51F0">
        <w:rPr>
          <w:rStyle w:val="IntenseReference"/>
        </w:rPr>
        <w:t xml:space="preserve"> zu finden sind.</w:t>
      </w:r>
    </w:p>
  </w:footnote>
  <w:footnote w:id="3">
    <w:p w:rsidRPr="008D21CA" w:rsidR="006E31A8" w:rsidRDefault="006E31A8" w14:paraId="3BFAEC81" w14:textId="17CDE199">
      <w:pPr>
        <w:pStyle w:val="FootnoteText"/>
        <w:rPr>
          <w:rStyle w:val="IntenseReference"/>
        </w:rPr>
      </w:pPr>
      <w:r w:rsidRPr="008D21CA">
        <w:rPr>
          <w:rStyle w:val="IntenseReference"/>
        </w:rPr>
        <w:footnoteRef/>
      </w:r>
      <w:r w:rsidRPr="008D21CA">
        <w:rPr>
          <w:rStyle w:val="IntenseReference"/>
        </w:rPr>
        <w:t xml:space="preserve"> </w:t>
      </w:r>
      <w:r w:rsidRPr="008D21CA" w:rsidR="008D21CA">
        <w:rPr>
          <w:rStyle w:val="IntenseReference"/>
        </w:rPr>
        <w:t xml:space="preserve">Gemäss </w:t>
      </w:r>
      <w:hyperlink w:history="1" r:id="rId2">
        <w:r w:rsidRPr="008D21CA" w:rsidR="008D21CA">
          <w:rPr>
            <w:rStyle w:val="Hyperlink"/>
            <w:color w:val="80BCB1"/>
            <w:sz w:val="16"/>
            <w:szCs w:val="16"/>
            <w:lang w:val="de-CH"/>
          </w:rPr>
          <w:t>Leitfaden</w:t>
        </w:r>
      </w:hyperlink>
      <w:r w:rsidRPr="008D21CA" w:rsidR="008D21CA">
        <w:rPr>
          <w:rStyle w:val="IntenseReference"/>
          <w:sz w:val="12"/>
          <w:szCs w:val="12"/>
        </w:rPr>
        <w:t xml:space="preserve"> </w:t>
      </w:r>
      <w:r w:rsidRPr="008D21CA" w:rsidR="008D21CA">
        <w:rPr>
          <w:rStyle w:val="IntenseReference"/>
        </w:rPr>
        <w:t xml:space="preserve">über die Erwerbsausfallentschädigung </w:t>
      </w:r>
      <w:r w:rsidR="009D5F26">
        <w:rPr>
          <w:rStyle w:val="IntenseReference"/>
        </w:rPr>
        <w:t>von</w:t>
      </w:r>
      <w:r w:rsidRPr="008D21CA" w:rsidR="008D21CA">
        <w:rPr>
          <w:rStyle w:val="IntenseReference"/>
        </w:rPr>
        <w:t xml:space="preserve"> J+S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1B9A" w:rsidRDefault="009E1B9A" w14:paraId="66568B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BE4F6C" w:rsidR="0059133D" w:rsidP="009806A4" w:rsidRDefault="009E1B9A" w14:paraId="45A91C4F" w14:textId="394ED75D">
    <w:pPr>
      <w:pStyle w:val="Quote"/>
      <w:rPr>
        <w:color w:val="807D85"/>
        <w:lang w:val="de-CH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07AE29" wp14:editId="470A557C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1007745" cy="363855"/>
          <wp:effectExtent l="0" t="0" r="1905" b="0"/>
          <wp:wrapSquare wrapText="bothSides"/>
          <wp:docPr id="5" name="Grafik 4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D4D9C" w:rsidR="006B70A6">
      <w:rPr>
        <w:color w:val="807D85"/>
      </w:rPr>
      <w:fldChar w:fldCharType="begin"/>
    </w:r>
    <w:r w:rsidRPr="00BE4F6C" w:rsidR="006B70A6">
      <w:rPr>
        <w:color w:val="807D85"/>
        <w:lang w:val="de-CH"/>
      </w:rPr>
      <w:instrText xml:space="preserve"> TITLE  \* MERGEFORMAT </w:instrText>
    </w:r>
    <w:r w:rsidRPr="00DD4D9C" w:rsidR="006B70A6">
      <w:rPr>
        <w:color w:val="807D85"/>
      </w:rPr>
      <w:fldChar w:fldCharType="end"/>
    </w:r>
    <w:r w:rsidRPr="00DD4D9C" w:rsidR="005E73E4">
      <w:rPr>
        <w:color w:val="807D85"/>
      </w:rPr>
      <w:fldChar w:fldCharType="begin"/>
    </w:r>
    <w:r w:rsidRPr="00BE4F6C" w:rsidR="005E73E4">
      <w:rPr>
        <w:color w:val="807D85"/>
        <w:lang w:val="de-CH"/>
      </w:rPr>
      <w:instrText xml:space="preserve"> STYLEREF Titel \* MERGEFORMAT </w:instrText>
    </w:r>
    <w:r w:rsidRPr="00DD4D9C" w:rsidR="005E73E4">
      <w:rPr>
        <w:color w:val="807D85"/>
      </w:rPr>
      <w:fldChar w:fldCharType="separate"/>
    </w:r>
    <w:r w:rsidR="52EA5599">
      <w:rPr>
        <w:noProof/>
        <w:color w:val="807D85"/>
        <w:lang w:val="de-CH"/>
      </w:rPr>
      <w:t>Administratives zum Leiterteam</w:t>
    </w:r>
    <w:r w:rsidRPr="00DD4D9C" w:rsidR="005E73E4">
      <w:rPr>
        <w:color w:val="807D85"/>
      </w:rPr>
      <w:fldChar w:fldCharType="end"/>
    </w:r>
    <w:r w:rsidRPr="00BE4F6C" w:rsidR="005E73E4">
      <w:rPr>
        <w:color w:val="807D85"/>
        <w:lang w:val="de-CH"/>
      </w:rPr>
      <w:tab/>
    </w:r>
    <w:r w:rsidRPr="00BE4F6C" w:rsidR="52EA5599">
      <w:rPr>
        <w:color w:val="807D85"/>
        <w:lang w:val="de-CH"/>
      </w:rPr>
      <w:t>lagerleitung.ch</w:t>
    </w:r>
    <w:r w:rsidRPr="00BE4F6C" w:rsidR="003B42FE">
      <w:rPr>
        <w:color w:val="807D85"/>
        <w:lang w:val="de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1B9A" w:rsidRDefault="009E1B9A" w14:paraId="463384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01F41"/>
    <w:multiLevelType w:val="hybridMultilevel"/>
    <w:tmpl w:val="52FE34EC"/>
    <w:lvl w:ilvl="0" w:tplc="D3642402">
      <w:start w:val="1"/>
      <w:numFmt w:val="bullet"/>
      <w:pStyle w:val="ListParagraph"/>
      <w:lvlText w:val="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attachedTemplate r:id="rId1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16"/>
    <w:rsid w:val="0000209E"/>
    <w:rsid w:val="00010A4E"/>
    <w:rsid w:val="000127DD"/>
    <w:rsid w:val="000155AB"/>
    <w:rsid w:val="00017BF9"/>
    <w:rsid w:val="00024AF5"/>
    <w:rsid w:val="00070812"/>
    <w:rsid w:val="0008175E"/>
    <w:rsid w:val="0009661A"/>
    <w:rsid w:val="000A169F"/>
    <w:rsid w:val="000A390B"/>
    <w:rsid w:val="000B2C0E"/>
    <w:rsid w:val="000D08B9"/>
    <w:rsid w:val="000D26E2"/>
    <w:rsid w:val="000D5DE6"/>
    <w:rsid w:val="000E1136"/>
    <w:rsid w:val="000E45B6"/>
    <w:rsid w:val="000F2B5C"/>
    <w:rsid w:val="000F746F"/>
    <w:rsid w:val="00103E8E"/>
    <w:rsid w:val="00106938"/>
    <w:rsid w:val="0011262B"/>
    <w:rsid w:val="00112AD8"/>
    <w:rsid w:val="0011787B"/>
    <w:rsid w:val="0013147C"/>
    <w:rsid w:val="001330CB"/>
    <w:rsid w:val="00134D6E"/>
    <w:rsid w:val="00136BE2"/>
    <w:rsid w:val="00137BB3"/>
    <w:rsid w:val="00140802"/>
    <w:rsid w:val="00142A18"/>
    <w:rsid w:val="00150665"/>
    <w:rsid w:val="00163F56"/>
    <w:rsid w:val="00166787"/>
    <w:rsid w:val="001701E8"/>
    <w:rsid w:val="00173032"/>
    <w:rsid w:val="0018056B"/>
    <w:rsid w:val="00185789"/>
    <w:rsid w:val="001D0E28"/>
    <w:rsid w:val="001E184A"/>
    <w:rsid w:val="001E2F3D"/>
    <w:rsid w:val="0021155D"/>
    <w:rsid w:val="0021329A"/>
    <w:rsid w:val="00222CF5"/>
    <w:rsid w:val="00224691"/>
    <w:rsid w:val="0023626E"/>
    <w:rsid w:val="00246E32"/>
    <w:rsid w:val="00250C78"/>
    <w:rsid w:val="00251647"/>
    <w:rsid w:val="0025713A"/>
    <w:rsid w:val="00261483"/>
    <w:rsid w:val="00274CFD"/>
    <w:rsid w:val="00280357"/>
    <w:rsid w:val="00284B10"/>
    <w:rsid w:val="002851C6"/>
    <w:rsid w:val="0028669E"/>
    <w:rsid w:val="00290C78"/>
    <w:rsid w:val="002B0E4E"/>
    <w:rsid w:val="002B353F"/>
    <w:rsid w:val="002B71B3"/>
    <w:rsid w:val="002C20AB"/>
    <w:rsid w:val="002D04B0"/>
    <w:rsid w:val="002D1997"/>
    <w:rsid w:val="002D1F24"/>
    <w:rsid w:val="002E2767"/>
    <w:rsid w:val="002F1A6A"/>
    <w:rsid w:val="0030767E"/>
    <w:rsid w:val="00311372"/>
    <w:rsid w:val="003242F8"/>
    <w:rsid w:val="00354033"/>
    <w:rsid w:val="00360F61"/>
    <w:rsid w:val="003821EC"/>
    <w:rsid w:val="00392664"/>
    <w:rsid w:val="003A6BAE"/>
    <w:rsid w:val="003B42FE"/>
    <w:rsid w:val="003B5F93"/>
    <w:rsid w:val="003B6623"/>
    <w:rsid w:val="003D1F16"/>
    <w:rsid w:val="003D2CAD"/>
    <w:rsid w:val="003D49AC"/>
    <w:rsid w:val="003E365A"/>
    <w:rsid w:val="003E40C0"/>
    <w:rsid w:val="003E7726"/>
    <w:rsid w:val="0040084D"/>
    <w:rsid w:val="00421749"/>
    <w:rsid w:val="00433A52"/>
    <w:rsid w:val="00433EC2"/>
    <w:rsid w:val="00451EBA"/>
    <w:rsid w:val="00475C2E"/>
    <w:rsid w:val="0048580B"/>
    <w:rsid w:val="00496AC7"/>
    <w:rsid w:val="00497E0D"/>
    <w:rsid w:val="004B5BB1"/>
    <w:rsid w:val="004E32AD"/>
    <w:rsid w:val="004F16F3"/>
    <w:rsid w:val="004F3097"/>
    <w:rsid w:val="00501C68"/>
    <w:rsid w:val="005027A3"/>
    <w:rsid w:val="005059A0"/>
    <w:rsid w:val="0051245B"/>
    <w:rsid w:val="0052191F"/>
    <w:rsid w:val="005331ED"/>
    <w:rsid w:val="005374B8"/>
    <w:rsid w:val="0054081C"/>
    <w:rsid w:val="0054091E"/>
    <w:rsid w:val="005554F8"/>
    <w:rsid w:val="00565E25"/>
    <w:rsid w:val="00575469"/>
    <w:rsid w:val="00576C73"/>
    <w:rsid w:val="00586E96"/>
    <w:rsid w:val="0059133D"/>
    <w:rsid w:val="005A43AB"/>
    <w:rsid w:val="005B2817"/>
    <w:rsid w:val="005C6F3C"/>
    <w:rsid w:val="005D5197"/>
    <w:rsid w:val="005E73E4"/>
    <w:rsid w:val="005F16B5"/>
    <w:rsid w:val="005F3D7D"/>
    <w:rsid w:val="00601082"/>
    <w:rsid w:val="00611EF0"/>
    <w:rsid w:val="0065171A"/>
    <w:rsid w:val="00662B0D"/>
    <w:rsid w:val="0067183D"/>
    <w:rsid w:val="00671A91"/>
    <w:rsid w:val="006806D9"/>
    <w:rsid w:val="00685C6B"/>
    <w:rsid w:val="006955BA"/>
    <w:rsid w:val="006A0644"/>
    <w:rsid w:val="006A70F5"/>
    <w:rsid w:val="006B21B1"/>
    <w:rsid w:val="006B5596"/>
    <w:rsid w:val="006B70A6"/>
    <w:rsid w:val="006C0EEA"/>
    <w:rsid w:val="006D2AB0"/>
    <w:rsid w:val="006D53D7"/>
    <w:rsid w:val="006E1182"/>
    <w:rsid w:val="006E31A8"/>
    <w:rsid w:val="006E51DB"/>
    <w:rsid w:val="006E78A1"/>
    <w:rsid w:val="006F1047"/>
    <w:rsid w:val="006F1CB7"/>
    <w:rsid w:val="0070094A"/>
    <w:rsid w:val="00704EFA"/>
    <w:rsid w:val="00724579"/>
    <w:rsid w:val="007472D0"/>
    <w:rsid w:val="00747594"/>
    <w:rsid w:val="00747A6F"/>
    <w:rsid w:val="0076466E"/>
    <w:rsid w:val="00785052"/>
    <w:rsid w:val="007903C3"/>
    <w:rsid w:val="007951CA"/>
    <w:rsid w:val="007A5A3A"/>
    <w:rsid w:val="007C40B8"/>
    <w:rsid w:val="007C4D3B"/>
    <w:rsid w:val="007D3595"/>
    <w:rsid w:val="007E23CB"/>
    <w:rsid w:val="007E355D"/>
    <w:rsid w:val="007E3FDA"/>
    <w:rsid w:val="007E78B7"/>
    <w:rsid w:val="008024DE"/>
    <w:rsid w:val="0080328B"/>
    <w:rsid w:val="00824231"/>
    <w:rsid w:val="00826EF6"/>
    <w:rsid w:val="00854543"/>
    <w:rsid w:val="00866D4A"/>
    <w:rsid w:val="00870FF4"/>
    <w:rsid w:val="008754E7"/>
    <w:rsid w:val="00877427"/>
    <w:rsid w:val="008B6BE2"/>
    <w:rsid w:val="008C7E72"/>
    <w:rsid w:val="008D21CA"/>
    <w:rsid w:val="008D4B33"/>
    <w:rsid w:val="008D7C5E"/>
    <w:rsid w:val="008E0138"/>
    <w:rsid w:val="008E74AF"/>
    <w:rsid w:val="008F04A2"/>
    <w:rsid w:val="008F0EF0"/>
    <w:rsid w:val="008F242D"/>
    <w:rsid w:val="008F4D43"/>
    <w:rsid w:val="00907BF0"/>
    <w:rsid w:val="00912EF8"/>
    <w:rsid w:val="00913B16"/>
    <w:rsid w:val="0093500E"/>
    <w:rsid w:val="009550A3"/>
    <w:rsid w:val="00956D9B"/>
    <w:rsid w:val="00961010"/>
    <w:rsid w:val="00964C65"/>
    <w:rsid w:val="009706C5"/>
    <w:rsid w:val="0097460E"/>
    <w:rsid w:val="009806A4"/>
    <w:rsid w:val="00995B65"/>
    <w:rsid w:val="00996C54"/>
    <w:rsid w:val="009A0A5C"/>
    <w:rsid w:val="009A7F78"/>
    <w:rsid w:val="009B09BB"/>
    <w:rsid w:val="009C6F84"/>
    <w:rsid w:val="009D5F26"/>
    <w:rsid w:val="009E1B9A"/>
    <w:rsid w:val="009E34F5"/>
    <w:rsid w:val="00A037E3"/>
    <w:rsid w:val="00A23077"/>
    <w:rsid w:val="00A27C85"/>
    <w:rsid w:val="00A30D78"/>
    <w:rsid w:val="00A509C1"/>
    <w:rsid w:val="00A66486"/>
    <w:rsid w:val="00A6776B"/>
    <w:rsid w:val="00AA164B"/>
    <w:rsid w:val="00AA1D81"/>
    <w:rsid w:val="00AA394B"/>
    <w:rsid w:val="00AA7D49"/>
    <w:rsid w:val="00AB06D8"/>
    <w:rsid w:val="00AE16EA"/>
    <w:rsid w:val="00B04F8F"/>
    <w:rsid w:val="00B13ECD"/>
    <w:rsid w:val="00B14BF7"/>
    <w:rsid w:val="00B32A39"/>
    <w:rsid w:val="00B3484F"/>
    <w:rsid w:val="00B4259E"/>
    <w:rsid w:val="00B57BAA"/>
    <w:rsid w:val="00B62C70"/>
    <w:rsid w:val="00B91DC3"/>
    <w:rsid w:val="00B92B45"/>
    <w:rsid w:val="00B978A2"/>
    <w:rsid w:val="00B97C5D"/>
    <w:rsid w:val="00BA4D55"/>
    <w:rsid w:val="00BB0D97"/>
    <w:rsid w:val="00BC5911"/>
    <w:rsid w:val="00BD02FC"/>
    <w:rsid w:val="00BD088F"/>
    <w:rsid w:val="00BD5695"/>
    <w:rsid w:val="00BE101E"/>
    <w:rsid w:val="00BE1CA7"/>
    <w:rsid w:val="00BE4F6C"/>
    <w:rsid w:val="00BF1F86"/>
    <w:rsid w:val="00C030DE"/>
    <w:rsid w:val="00C077C5"/>
    <w:rsid w:val="00C10058"/>
    <w:rsid w:val="00C20D4A"/>
    <w:rsid w:val="00C25995"/>
    <w:rsid w:val="00C31E6F"/>
    <w:rsid w:val="00C45903"/>
    <w:rsid w:val="00C538A0"/>
    <w:rsid w:val="00C5632B"/>
    <w:rsid w:val="00C65F22"/>
    <w:rsid w:val="00C8055B"/>
    <w:rsid w:val="00C82707"/>
    <w:rsid w:val="00C87297"/>
    <w:rsid w:val="00C8752F"/>
    <w:rsid w:val="00C908D7"/>
    <w:rsid w:val="00C94AF3"/>
    <w:rsid w:val="00CB37B7"/>
    <w:rsid w:val="00CC261A"/>
    <w:rsid w:val="00CC3D57"/>
    <w:rsid w:val="00CC680A"/>
    <w:rsid w:val="00CD7A5C"/>
    <w:rsid w:val="00CE0089"/>
    <w:rsid w:val="00CE0670"/>
    <w:rsid w:val="00CE4643"/>
    <w:rsid w:val="00D01FC5"/>
    <w:rsid w:val="00D152AD"/>
    <w:rsid w:val="00D31AF3"/>
    <w:rsid w:val="00D3600E"/>
    <w:rsid w:val="00D44007"/>
    <w:rsid w:val="00D47287"/>
    <w:rsid w:val="00D50849"/>
    <w:rsid w:val="00D52FDE"/>
    <w:rsid w:val="00D66577"/>
    <w:rsid w:val="00D66E67"/>
    <w:rsid w:val="00D76DD2"/>
    <w:rsid w:val="00D86148"/>
    <w:rsid w:val="00D9586D"/>
    <w:rsid w:val="00DA1E56"/>
    <w:rsid w:val="00DB4BBA"/>
    <w:rsid w:val="00DB5488"/>
    <w:rsid w:val="00DD34D0"/>
    <w:rsid w:val="00DD4D9C"/>
    <w:rsid w:val="00DF0028"/>
    <w:rsid w:val="00E47C48"/>
    <w:rsid w:val="00E723CB"/>
    <w:rsid w:val="00E7347D"/>
    <w:rsid w:val="00E7576B"/>
    <w:rsid w:val="00E84981"/>
    <w:rsid w:val="00EA3CD1"/>
    <w:rsid w:val="00EC564F"/>
    <w:rsid w:val="00EE3426"/>
    <w:rsid w:val="00EE4D05"/>
    <w:rsid w:val="00EF6C9F"/>
    <w:rsid w:val="00F05D18"/>
    <w:rsid w:val="00F13D1D"/>
    <w:rsid w:val="00F15C77"/>
    <w:rsid w:val="00F25225"/>
    <w:rsid w:val="00F35078"/>
    <w:rsid w:val="00F40BCB"/>
    <w:rsid w:val="00F507B2"/>
    <w:rsid w:val="00F64E33"/>
    <w:rsid w:val="00F65936"/>
    <w:rsid w:val="00F765EC"/>
    <w:rsid w:val="00F81942"/>
    <w:rsid w:val="00F835E8"/>
    <w:rsid w:val="00F84286"/>
    <w:rsid w:val="00FB2AD1"/>
    <w:rsid w:val="00FB51F0"/>
    <w:rsid w:val="00FC1972"/>
    <w:rsid w:val="00FD6531"/>
    <w:rsid w:val="00FD6FAE"/>
    <w:rsid w:val="00FE751B"/>
    <w:rsid w:val="0B15DB60"/>
    <w:rsid w:val="0DECCDE8"/>
    <w:rsid w:val="0E7E429B"/>
    <w:rsid w:val="158EEC85"/>
    <w:rsid w:val="1C593955"/>
    <w:rsid w:val="2663EB78"/>
    <w:rsid w:val="2EADD495"/>
    <w:rsid w:val="31D9A0D9"/>
    <w:rsid w:val="322A5B2F"/>
    <w:rsid w:val="34256C2E"/>
    <w:rsid w:val="3DFC4278"/>
    <w:rsid w:val="452F52EB"/>
    <w:rsid w:val="470AD55F"/>
    <w:rsid w:val="52EA5599"/>
    <w:rsid w:val="56FD006E"/>
    <w:rsid w:val="59421680"/>
    <w:rsid w:val="59BA6669"/>
    <w:rsid w:val="5AE52597"/>
    <w:rsid w:val="5B1EBABD"/>
    <w:rsid w:val="66666590"/>
    <w:rsid w:val="6788F6AA"/>
    <w:rsid w:val="690B7578"/>
    <w:rsid w:val="6F62D497"/>
    <w:rsid w:val="71EB8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197A"/>
  <w15:chartTrackingRefBased/>
  <w15:docId w15:val="{E5DBC21A-0BBF-4D96-8F3D-89A90EACB1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23CB"/>
    <w:pPr>
      <w:spacing w:after="0"/>
      <w:contextualSpacing/>
    </w:pPr>
    <w:rPr>
      <w:rFonts w:ascii="Avenir Medium" w:hAnsi="Avenir Medium" w:eastAsiaTheme="majorEastAsia" w:cstheme="majorBidi"/>
      <w:color w:val="80BCB1"/>
      <w:spacing w:val="-10"/>
      <w:kern w:val="28"/>
      <w:sz w:val="56"/>
      <w:szCs w:val="56"/>
      <w:lang w:val="de-CH"/>
    </w:rPr>
  </w:style>
  <w:style w:type="character" w:styleId="TitleChar" w:customStyle="1">
    <w:name w:val="Title Char"/>
    <w:basedOn w:val="DefaultParagraphFont"/>
    <w:link w:val="Title"/>
    <w:uiPriority w:val="10"/>
    <w:rsid w:val="007E23CB"/>
    <w:rPr>
      <w:rFonts w:ascii="Avenir Medium" w:hAnsi="Avenir Medium" w:eastAsiaTheme="majorEastAsia" w:cstheme="majorBidi"/>
      <w:color w:val="80BCB1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6E1182"/>
    <w:rPr>
      <w:rFonts w:ascii="Avenir Medium" w:hAnsi="Avenir Medium"/>
      <w:sz w:val="22"/>
      <w:szCs w:val="22"/>
    </w:rPr>
  </w:style>
  <w:style w:type="paragraph" w:styleId="ListParagraph">
    <w:name w:val="List Paragraph"/>
    <w:aliases w:val="Aufzählung"/>
    <w:basedOn w:val="Normal"/>
    <w:uiPriority w:val="34"/>
    <w:qFormat/>
    <w:rsid w:val="00671A91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F507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liases w:val="Titel Tabelle"/>
    <w:basedOn w:val="Normal"/>
    <w:uiPriority w:val="1"/>
    <w:qFormat/>
    <w:rsid w:val="003B5F93"/>
    <w:pPr>
      <w:spacing w:after="0"/>
    </w:pPr>
    <w:rPr>
      <w:rFonts w:ascii="Avenir Medium" w:hAnsi="Avenir Medium"/>
    </w:rPr>
  </w:style>
  <w:style w:type="character" w:styleId="Heading2Char" w:customStyle="1">
    <w:name w:val="Heading 2 Char"/>
    <w:basedOn w:val="DefaultParagraphFont"/>
    <w:link w:val="Heading2"/>
    <w:uiPriority w:val="9"/>
    <w:rsid w:val="006E1182"/>
    <w:rPr>
      <w:rFonts w:ascii="Avenir Medium" w:hAnsi="Avenir Medium"/>
      <w:sz w:val="20"/>
      <w:szCs w:val="20"/>
    </w:rPr>
  </w:style>
  <w:style w:type="character" w:styleId="SubtleEmphasis">
    <w:name w:val="Subtle Emphasis"/>
    <w:aliases w:val="Tabellen Inhalt"/>
    <w:uiPriority w:val="19"/>
    <w:qFormat/>
    <w:rsid w:val="00D9586D"/>
  </w:style>
  <w:style w:type="paragraph" w:styleId="FootnoteText">
    <w:name w:val="footnote text"/>
    <w:basedOn w:val="Normal"/>
    <w:link w:val="FootnoteTextChar"/>
    <w:uiPriority w:val="99"/>
    <w:semiHidden/>
    <w:unhideWhenUsed/>
    <w:rsid w:val="005F16B5"/>
    <w:pPr>
      <w:spacing w:after="0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F16B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B3484F"/>
    <w:rPr>
      <w:rFonts w:ascii="Avenir" w:hAnsi="Avenir"/>
      <w:sz w:val="20"/>
      <w:szCs w:val="20"/>
      <w:lang w:val="en-US"/>
    </w:rPr>
  </w:style>
  <w:style w:type="paragraph" w:styleId="Quote">
    <w:name w:val="Quote"/>
    <w:aliases w:val="Kopf- und Fusszeile"/>
    <w:basedOn w:val="Header"/>
    <w:next w:val="Normal"/>
    <w:link w:val="QuoteChar"/>
    <w:uiPriority w:val="29"/>
    <w:qFormat/>
    <w:rsid w:val="009806A4"/>
    <w:rPr>
      <w:color w:val="6A686F"/>
    </w:rPr>
  </w:style>
  <w:style w:type="character" w:styleId="QuoteChar" w:customStyle="1">
    <w:name w:val="Quote Char"/>
    <w:aliases w:val="Kopf- und Fusszeile Char"/>
    <w:basedOn w:val="DefaultParagraphFont"/>
    <w:link w:val="Quote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Strong">
    <w:name w:val="Strong"/>
    <w:uiPriority w:val="22"/>
    <w:qFormat/>
    <w:rsid w:val="00EA3CD1"/>
    <w:rPr>
      <w:rFonts w:ascii="Avenir Medium" w:hAnsi="Avenir Medium"/>
    </w:rPr>
  </w:style>
  <w:style w:type="paragraph" w:styleId="Revision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eReference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PageNumber">
    <w:name w:val="page number"/>
    <w:basedOn w:val="DefaultParagraphFont"/>
    <w:uiPriority w:val="99"/>
    <w:semiHidden/>
    <w:unhideWhenUsed/>
    <w:rsid w:val="006A0644"/>
  </w:style>
  <w:style w:type="character" w:styleId="Hyperlink">
    <w:name w:val="Hyperlink"/>
    <w:basedOn w:val="DefaultParagraphFont"/>
    <w:uiPriority w:val="99"/>
    <w:unhideWhenUsed/>
    <w:rsid w:val="00B97C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C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5E8"/>
    <w:rPr>
      <w:color w:val="954F72" w:themeColor="followedHyperlink"/>
      <w:u w:val="single"/>
    </w:rPr>
  </w:style>
  <w:style w:type="paragraph" w:styleId="Default" w:customStyle="1">
    <w:name w:val="Default"/>
    <w:rsid w:val="0040084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31A8"/>
    <w:pPr>
      <w:spacing w:after="0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E31A8"/>
    <w:rPr>
      <w:rFonts w:ascii="Avenir" w:hAnsi="Avenir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E3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phfr.ch" TargetMode="External" Id="rId13" /><Relationship Type="http://schemas.openxmlformats.org/officeDocument/2006/relationships/hyperlink" Target="javascript:linkTo_UnCryptMailto('pdlowr-lqirCskvc1fk');" TargetMode="External" Id="rId18" /><Relationship Type="http://schemas.openxmlformats.org/officeDocument/2006/relationships/hyperlink" Target="https://www.jugendundsport.ch/content/jus-internet/de/ueber-j-s/rechtliche-grundlagen/_jcr_content/contentPar/downloadlist/downloadItems/186_1455696898549.download/LF_APG_d.pdf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mailto:info@phzh.ch" TargetMode="External" Id="rId21" /><Relationship Type="http://schemas.openxmlformats.org/officeDocument/2006/relationships/theme" Target="theme/theme1.xml" Id="rId34" /><Relationship Type="http://schemas.openxmlformats.org/officeDocument/2006/relationships/settings" Target="settings.xml" Id="rId7" /><Relationship Type="http://schemas.openxmlformats.org/officeDocument/2006/relationships/hyperlink" Target="mailto:info@hep-bejune.ch" TargetMode="External" Id="rId12" /><Relationship Type="http://schemas.openxmlformats.org/officeDocument/2006/relationships/hyperlink" Target="javascript:linkTo_UnCryptMailto(%27ocknvq%2CugmtgvctkcvBrjuj0ej%27);" TargetMode="External" Id="rId17" /><Relationship Type="http://schemas.openxmlformats.org/officeDocument/2006/relationships/hyperlink" Target="https://phsg-my.sharepoint.com/personal/samuel_doerig_student_phsg_ch/Documents/PHSG/6.%20Semester/Lagerleitung/VW/www.shorturl.at/iopOX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hyperlink" Target="mailto:info.ph@fhnw.ch" TargetMode="External" Id="rId16" /><Relationship Type="http://schemas.openxmlformats.org/officeDocument/2006/relationships/hyperlink" Target="mailto:accueil@hepl.ch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ntactdesk@phbern.ch" TargetMode="External" Id="rId11" /><Relationship Type="http://schemas.openxmlformats.org/officeDocument/2006/relationships/hyperlink" Target="https://www.jugendundsport.ch/content/jus-internet/de/sportarten/schulsport-uebersicht/aus-und-weiterbildung/_jcr_content/contentPar/tabs_copy/items/leitf_den/tabPar/downloadlist_1262875/downloadItems/761_1459859642216.download/LF_NG_Schulsport_d.pdf" TargetMode="External" Id="rId24" /><Relationship Type="http://schemas.openxmlformats.org/officeDocument/2006/relationships/footer" Target="footer3.xml" Id="rId32" /><Relationship Type="http://schemas.openxmlformats.org/officeDocument/2006/relationships/numbering" Target="numbering.xml" Id="rId5" /><Relationship Type="http://schemas.openxmlformats.org/officeDocument/2006/relationships/hyperlink" Target="mailto:info@phlu.ch" TargetMode="External" Id="rId15" /><Relationship Type="http://schemas.openxmlformats.org/officeDocument/2006/relationships/hyperlink" Target="https://www.sportnetzwerk.ch/" TargetMode="External" Id="rId23" /><Relationship Type="http://schemas.openxmlformats.org/officeDocument/2006/relationships/header" Target="header2.xml" Id="rId28" /><Relationship Type="http://schemas.openxmlformats.org/officeDocument/2006/relationships/endnotes" Target="endnotes.xml" Id="rId10" /><Relationship Type="http://schemas.openxmlformats.org/officeDocument/2006/relationships/hyperlink" Target="mailto:office@phtg.ch" TargetMode="External" Id="rId19" /><Relationship Type="http://schemas.openxmlformats.org/officeDocument/2006/relationships/header" Target="header3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info@phgr.ch" TargetMode="External" Id="rId14" /><Relationship Type="http://schemas.openxmlformats.org/officeDocument/2006/relationships/hyperlink" Target="https://www.jugendundsport.ch/de/kontakt/j-s-aemter-der-kantone.html" TargetMode="External" Id="rId22" /><Relationship Type="http://schemas.openxmlformats.org/officeDocument/2006/relationships/header" Target="header1.xml" Id="rId27" /><Relationship Type="http://schemas.openxmlformats.org/officeDocument/2006/relationships/footer" Target="footer2.xml" Id="rId30" /><Relationship Type="http://schemas.openxmlformats.org/officeDocument/2006/relationships/webSettings" Target="webSettings.xml" Id="rId8" /><Relationship Type="http://schemas.openxmlformats.org/officeDocument/2006/relationships/glossaryDocument" Target="/word/glossary/document.xml" Id="Rfb3e4fd9e1b140b5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gendundsport.ch/content/jus-internet/de/ueber-j-s/rechtliche-grundlagen/_jcr_content/contentPar/downloadlist/downloadItems/186_1455696898549.download/LF_APG_d.pdf" TargetMode="External"/><Relationship Id="rId1" Type="http://schemas.openxmlformats.org/officeDocument/2006/relationships/hyperlink" Target="https://www.slrg.ch/ausbildung/empfehlungen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\Downloads\Vorlage%20f&#252;r%20LP%20intern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9c82-b41b-4515-bc20-10cf70b23861}"/>
      </w:docPartPr>
      <w:docPartBody>
        <w:p w14:paraId="690B757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F0A276-5A3E-4D5A-A27D-93BFC59A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Vorlage%20für%20LP%20intern.dotx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Samuel Dörig</dc:creator>
  <keywords/>
  <dc:description/>
  <lastModifiedBy>Eisenring Laura Student PHSG</lastModifiedBy>
  <revision>6</revision>
  <lastPrinted>2021-06-15T13:08:00.0000000Z</lastPrinted>
  <dcterms:created xsi:type="dcterms:W3CDTF">2021-06-16T13:22:00.0000000Z</dcterms:created>
  <dcterms:modified xsi:type="dcterms:W3CDTF">2021-06-18T08:36:05.1916189Z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