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B9D9F" w14:textId="77777777" w:rsidR="008A70CD" w:rsidRDefault="00417810" w:rsidP="008A70CD">
      <w:pPr>
        <w:pStyle w:val="Titel"/>
      </w:pPr>
      <w:r w:rsidRPr="008A70CD">
        <w:t>Leitfaden Organisation Lagerk</w:t>
      </w:r>
      <w:r w:rsidR="008B3E2E" w:rsidRPr="008A70CD">
        <w:t>üch</w:t>
      </w:r>
      <w:r w:rsidR="008A70CD">
        <w:t>e</w:t>
      </w:r>
    </w:p>
    <w:p w14:paraId="7A2F3B6A" w14:textId="17EFD08A" w:rsidR="00D2281A" w:rsidRPr="004B1A1C" w:rsidRDefault="00BF590A" w:rsidP="004B1A1C">
      <w:pPr>
        <w:spacing w:after="120" w:line="240" w:lineRule="auto"/>
        <w:rPr>
          <w:rFonts w:ascii="Avenir" w:eastAsiaTheme="minorHAnsi" w:hAnsi="Avenir" w:cstheme="minorBidi"/>
          <w:color w:val="6A686F"/>
          <w:spacing w:val="0"/>
          <w:szCs w:val="20"/>
          <w:lang w:eastAsia="en-US"/>
        </w:rPr>
      </w:pPr>
      <w:r>
        <w:rPr>
          <w:rFonts w:ascii="Avenir" w:eastAsiaTheme="minorHAnsi" w:hAnsi="Avenir" w:cstheme="minorBidi"/>
          <w:color w:val="6A686F"/>
          <w:spacing w:val="0"/>
          <w:szCs w:val="20"/>
          <w:lang w:eastAsia="en-US"/>
        </w:rPr>
        <w:t xml:space="preserve">Informationen </w:t>
      </w:r>
      <w:r w:rsidR="008A70CD" w:rsidRPr="00BF590A">
        <w:rPr>
          <w:rFonts w:ascii="Avenir" w:eastAsiaTheme="minorHAnsi" w:hAnsi="Avenir" w:cstheme="minorBidi"/>
          <w:color w:val="6A686F"/>
          <w:spacing w:val="0"/>
          <w:szCs w:val="20"/>
          <w:lang w:eastAsia="en-US"/>
        </w:rPr>
        <w:t>f</w:t>
      </w:r>
      <w:r w:rsidR="00945AC1" w:rsidRPr="00BF590A">
        <w:rPr>
          <w:rFonts w:ascii="Avenir" w:eastAsiaTheme="minorHAnsi" w:hAnsi="Avenir" w:cstheme="minorBidi"/>
          <w:color w:val="6A686F"/>
          <w:spacing w:val="0"/>
          <w:szCs w:val="20"/>
          <w:lang w:eastAsia="en-US"/>
        </w:rPr>
        <w:t>ür Selbstkocher/innen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7251"/>
      </w:tblGrid>
      <w:tr w:rsidR="00D03453" w14:paraId="2087E653" w14:textId="77777777" w:rsidTr="009E6706">
        <w:tc>
          <w:tcPr>
            <w:tcW w:w="2405" w:type="dxa"/>
            <w:shd w:val="clear" w:color="auto" w:fill="BFE3D9"/>
          </w:tcPr>
          <w:p w14:paraId="0D142A7D" w14:textId="77777777" w:rsidR="00D03453" w:rsidRPr="008D52FF" w:rsidRDefault="00CF10E8" w:rsidP="008D52FF">
            <w:pPr>
              <w:pStyle w:val="KeinLeerraum"/>
              <w:rPr>
                <w:lang w:val="de-CH"/>
              </w:rPr>
            </w:pPr>
            <w:r w:rsidRPr="008D52FF">
              <w:rPr>
                <w:lang w:val="de-CH"/>
              </w:rPr>
              <w:t xml:space="preserve"> </w:t>
            </w:r>
            <w:r w:rsidR="00D03453" w:rsidRPr="008D52FF">
              <w:rPr>
                <w:lang w:val="de-CH"/>
              </w:rPr>
              <w:t>Wann</w:t>
            </w:r>
          </w:p>
        </w:tc>
        <w:tc>
          <w:tcPr>
            <w:tcW w:w="7251" w:type="dxa"/>
            <w:shd w:val="clear" w:color="auto" w:fill="BFE3D9"/>
          </w:tcPr>
          <w:p w14:paraId="59AEC351" w14:textId="77777777" w:rsidR="00D03453" w:rsidRPr="008D52FF" w:rsidRDefault="00D03453" w:rsidP="008D52FF">
            <w:pPr>
              <w:pStyle w:val="KeinLeerraum"/>
              <w:rPr>
                <w:lang w:val="de-CH"/>
              </w:rPr>
            </w:pPr>
            <w:r w:rsidRPr="008D52FF">
              <w:rPr>
                <w:lang w:val="de-CH"/>
              </w:rPr>
              <w:t>Was</w:t>
            </w:r>
            <w:r w:rsidR="00945AC1" w:rsidRPr="008D52FF">
              <w:rPr>
                <w:lang w:val="de-CH"/>
              </w:rPr>
              <w:t>/Abklärungen</w:t>
            </w:r>
          </w:p>
        </w:tc>
      </w:tr>
      <w:tr w:rsidR="00417810" w14:paraId="0B6AE81D" w14:textId="77777777" w:rsidTr="009E6706">
        <w:tc>
          <w:tcPr>
            <w:tcW w:w="2405" w:type="dxa"/>
            <w:shd w:val="clear" w:color="auto" w:fill="BFE3D9"/>
          </w:tcPr>
          <w:p w14:paraId="189BC736" w14:textId="77777777" w:rsidR="00417810" w:rsidRPr="009F6DF5" w:rsidRDefault="00945AC1" w:rsidP="00D2281A">
            <w:pPr>
              <w:pStyle w:val="KeinLeerraum"/>
              <w:rPr>
                <w:lang w:val="de-CH"/>
              </w:rPr>
            </w:pPr>
            <w:r w:rsidRPr="009F6DF5">
              <w:rPr>
                <w:lang w:val="de-CH"/>
              </w:rPr>
              <w:t>5</w:t>
            </w:r>
            <w:r w:rsidR="00417810" w:rsidRPr="009F6DF5">
              <w:rPr>
                <w:lang w:val="de-CH"/>
              </w:rPr>
              <w:t xml:space="preserve"> Monate zuvor</w:t>
            </w:r>
          </w:p>
        </w:tc>
        <w:tc>
          <w:tcPr>
            <w:tcW w:w="7251" w:type="dxa"/>
          </w:tcPr>
          <w:p w14:paraId="2B3619EA" w14:textId="2285076C" w:rsidR="00417810" w:rsidRPr="00581CF1" w:rsidRDefault="00417810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581CF1">
              <w:rPr>
                <w:rFonts w:ascii="Avenir" w:hAnsi="Avenir"/>
              </w:rPr>
              <w:t>Verantwortliche Person</w:t>
            </w:r>
            <w:r w:rsidR="00945AC1" w:rsidRPr="00581CF1">
              <w:rPr>
                <w:rFonts w:ascii="Avenir" w:hAnsi="Avenir"/>
              </w:rPr>
              <w:t xml:space="preserve">en des </w:t>
            </w:r>
            <w:proofErr w:type="spellStart"/>
            <w:proofErr w:type="gramStart"/>
            <w:r w:rsidR="00945AC1" w:rsidRPr="00581CF1">
              <w:rPr>
                <w:rFonts w:ascii="Avenir" w:hAnsi="Avenir"/>
              </w:rPr>
              <w:t>Leiter</w:t>
            </w:r>
            <w:r w:rsidR="00A73B82">
              <w:rPr>
                <w:rFonts w:ascii="Avenir" w:hAnsi="Avenir"/>
              </w:rPr>
              <w:t>:</w:t>
            </w:r>
            <w:r w:rsidR="00945AC1" w:rsidRPr="00581CF1">
              <w:rPr>
                <w:rFonts w:ascii="Avenir" w:hAnsi="Avenir"/>
              </w:rPr>
              <w:t>innenteams</w:t>
            </w:r>
            <w:proofErr w:type="spellEnd"/>
            <w:proofErr w:type="gramEnd"/>
            <w:r w:rsidRPr="00581CF1">
              <w:rPr>
                <w:rFonts w:ascii="Avenir" w:hAnsi="Avenir"/>
              </w:rPr>
              <w:t xml:space="preserve"> für die Verpflegung bestimmen</w:t>
            </w:r>
          </w:p>
          <w:p w14:paraId="558D01CB" w14:textId="1392C81C" w:rsidR="00945AC1" w:rsidRPr="00581CF1" w:rsidRDefault="00417810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581CF1">
              <w:rPr>
                <w:rFonts w:ascii="Avenir" w:hAnsi="Avenir"/>
              </w:rPr>
              <w:t>Art der Verpflegung bestimmen</w:t>
            </w:r>
            <w:r w:rsidR="00945AC1" w:rsidRPr="00581CF1">
              <w:rPr>
                <w:rFonts w:ascii="Avenir" w:hAnsi="Avenir"/>
              </w:rPr>
              <w:t xml:space="preserve"> (mit Einbezug von</w:t>
            </w:r>
            <w:r w:rsidRPr="00581CF1">
              <w:rPr>
                <w:rFonts w:ascii="Avenir" w:hAnsi="Avenir"/>
              </w:rPr>
              <w:t xml:space="preserve"> </w:t>
            </w:r>
            <w:proofErr w:type="spellStart"/>
            <w:proofErr w:type="gramStart"/>
            <w:r w:rsidRPr="00581CF1">
              <w:rPr>
                <w:rFonts w:ascii="Avenir" w:hAnsi="Avenir"/>
              </w:rPr>
              <w:t>S</w:t>
            </w:r>
            <w:r w:rsidR="00121FB1">
              <w:rPr>
                <w:rFonts w:ascii="Avenir" w:hAnsi="Avenir"/>
              </w:rPr>
              <w:t>chüler:innen</w:t>
            </w:r>
            <w:proofErr w:type="spellEnd"/>
            <w:proofErr w:type="gramEnd"/>
            <w:r w:rsidR="00121FB1">
              <w:rPr>
                <w:rFonts w:ascii="Avenir" w:hAnsi="Avenir"/>
              </w:rPr>
              <w:t xml:space="preserve"> </w:t>
            </w:r>
            <w:r w:rsidRPr="00581CF1">
              <w:rPr>
                <w:rFonts w:ascii="Avenir" w:hAnsi="Avenir"/>
              </w:rPr>
              <w:t>oder ohne?)</w:t>
            </w:r>
          </w:p>
          <w:p w14:paraId="1D8AB625" w14:textId="77777777" w:rsidR="00945AC1" w:rsidRPr="00581CF1" w:rsidRDefault="00945AC1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581CF1">
              <w:rPr>
                <w:rFonts w:ascii="Avenir" w:hAnsi="Avenir"/>
              </w:rPr>
              <w:t>Einbezug der Verpflegung klären (soll diese das Lagerthema untermalen?)</w:t>
            </w:r>
          </w:p>
          <w:p w14:paraId="6D7A6468" w14:textId="77777777" w:rsidR="00945AC1" w:rsidRPr="00F23ECF" w:rsidRDefault="00945AC1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sz w:val="22"/>
                <w:szCs w:val="22"/>
              </w:rPr>
            </w:pPr>
            <w:r w:rsidRPr="00581CF1">
              <w:rPr>
                <w:rFonts w:ascii="Avenir" w:hAnsi="Avenir"/>
              </w:rPr>
              <w:t>(</w:t>
            </w:r>
            <w:r w:rsidR="00A57446" w:rsidRPr="00581CF1">
              <w:rPr>
                <w:rFonts w:ascii="Avenir" w:hAnsi="Avenir"/>
              </w:rPr>
              <w:t>Details</w:t>
            </w:r>
            <w:r w:rsidRPr="00581CF1">
              <w:rPr>
                <w:rFonts w:ascii="Avenir" w:hAnsi="Avenir"/>
              </w:rPr>
              <w:t xml:space="preserve"> siehe unter Organisatorisches und Grundsatzentscheide)</w:t>
            </w:r>
          </w:p>
        </w:tc>
      </w:tr>
      <w:tr w:rsidR="00D03453" w14:paraId="4A03C0B2" w14:textId="77777777" w:rsidTr="009E6706">
        <w:tc>
          <w:tcPr>
            <w:tcW w:w="2405" w:type="dxa"/>
            <w:shd w:val="clear" w:color="auto" w:fill="BFE3D9"/>
          </w:tcPr>
          <w:p w14:paraId="1F575D9B" w14:textId="77777777" w:rsidR="00D03453" w:rsidRPr="009F6DF5" w:rsidRDefault="00945AC1" w:rsidP="009F6DF5">
            <w:pPr>
              <w:pStyle w:val="KeinLeerraum"/>
              <w:rPr>
                <w:lang w:val="de-CH"/>
              </w:rPr>
            </w:pPr>
            <w:r w:rsidRPr="009F6DF5">
              <w:rPr>
                <w:lang w:val="de-CH"/>
              </w:rPr>
              <w:t>3</w:t>
            </w:r>
            <w:r w:rsidR="00417810" w:rsidRPr="009F6DF5">
              <w:rPr>
                <w:lang w:val="de-CH"/>
              </w:rPr>
              <w:t xml:space="preserve"> Monate zuvor</w:t>
            </w:r>
          </w:p>
        </w:tc>
        <w:tc>
          <w:tcPr>
            <w:tcW w:w="7251" w:type="dxa"/>
          </w:tcPr>
          <w:p w14:paraId="07E4057D" w14:textId="77777777" w:rsidR="004B1A1C" w:rsidRDefault="00417810" w:rsidP="00BC3571">
            <w:pPr>
              <w:pStyle w:val="KeinLeerraum"/>
              <w:rPr>
                <w:lang w:val="de-CH"/>
              </w:rPr>
            </w:pPr>
            <w:r w:rsidRPr="00BC3571">
              <w:rPr>
                <w:lang w:val="de-CH"/>
              </w:rPr>
              <w:t>Rekognoszieren:</w:t>
            </w:r>
          </w:p>
          <w:p w14:paraId="75AEB834" w14:textId="1F4A7E82" w:rsidR="00D03453" w:rsidRPr="00BC3571" w:rsidRDefault="00417810" w:rsidP="00BC3571">
            <w:pPr>
              <w:pStyle w:val="KeinLeerraum"/>
              <w:rPr>
                <w:lang w:val="de-CH"/>
              </w:rPr>
            </w:pPr>
            <w:r w:rsidRPr="00BC3571">
              <w:rPr>
                <w:lang w:val="de-CH"/>
              </w:rPr>
              <w:t>Digitalkamera mitnehmen, alles fotografieren</w:t>
            </w:r>
          </w:p>
          <w:p w14:paraId="4ADDAC3C" w14:textId="67DFF772" w:rsidR="00A57446" w:rsidRPr="00581CF1" w:rsidRDefault="00417810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581CF1">
              <w:rPr>
                <w:rFonts w:ascii="Avenir" w:hAnsi="Avenir"/>
              </w:rPr>
              <w:t>Einrichtung Küche (</w:t>
            </w:r>
            <w:r w:rsidR="00121FB1">
              <w:rPr>
                <w:rFonts w:ascii="Avenir" w:hAnsi="Avenir"/>
              </w:rPr>
              <w:t>s</w:t>
            </w:r>
            <w:r w:rsidRPr="00581CF1">
              <w:rPr>
                <w:rFonts w:ascii="Avenir" w:hAnsi="Avenir"/>
              </w:rPr>
              <w:t xml:space="preserve">iehe </w:t>
            </w:r>
            <w:r w:rsidR="00A57446" w:rsidRPr="00581CF1">
              <w:rPr>
                <w:rFonts w:ascii="Avenir" w:hAnsi="Avenir"/>
              </w:rPr>
              <w:t>Küchenausstattung)</w:t>
            </w:r>
          </w:p>
          <w:p w14:paraId="352551B0" w14:textId="0A39053E" w:rsidR="00417810" w:rsidRPr="00581CF1" w:rsidRDefault="00417810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581CF1">
              <w:rPr>
                <w:rFonts w:ascii="Avenir" w:hAnsi="Avenir"/>
              </w:rPr>
              <w:t>Einkaufsmöglichkeiten (Distanz zum Lagerhaus?</w:t>
            </w:r>
            <w:r w:rsidR="00E9458C" w:rsidRPr="00581CF1">
              <w:rPr>
                <w:rFonts w:ascii="Avenir" w:hAnsi="Avenir"/>
              </w:rPr>
              <w:t xml:space="preserve"> Auto nötig?), Art der Bestellungsaufträge klären</w:t>
            </w:r>
            <w:r w:rsidR="0076289F">
              <w:rPr>
                <w:rFonts w:ascii="Avenir" w:hAnsi="Avenir"/>
              </w:rPr>
              <w:t xml:space="preserve"> </w:t>
            </w:r>
            <w:r w:rsidR="00E9458C" w:rsidRPr="00581CF1">
              <w:rPr>
                <w:rFonts w:ascii="Avenir" w:hAnsi="Avenir"/>
              </w:rPr>
              <w:t>(Email, Tel.)</w:t>
            </w:r>
            <w:r w:rsidR="002A5BAC" w:rsidRPr="00581CF1">
              <w:rPr>
                <w:rFonts w:ascii="Avenir" w:hAnsi="Avenir"/>
              </w:rPr>
              <w:t>, Zahlungsmodalitäten klären</w:t>
            </w:r>
            <w:r w:rsidR="00463A6E">
              <w:rPr>
                <w:rFonts w:ascii="Avenir" w:hAnsi="Avenir"/>
              </w:rPr>
              <w:t xml:space="preserve"> </w:t>
            </w:r>
            <w:r w:rsidR="00E9458C" w:rsidRPr="00581CF1">
              <w:rPr>
                <w:rFonts w:ascii="Avenir" w:hAnsi="Avenir"/>
              </w:rPr>
              <w:t xml:space="preserve">bei kleinen Geschäften ev. persönlich kurz vorbei gehen </w:t>
            </w:r>
          </w:p>
          <w:p w14:paraId="73BBA93F" w14:textId="77777777" w:rsidR="00E9458C" w:rsidRPr="00581CF1" w:rsidRDefault="00417810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581CF1">
              <w:rPr>
                <w:rFonts w:ascii="Avenir" w:hAnsi="Avenir"/>
              </w:rPr>
              <w:t>Kehrichtentsorgung, Recyclingstellen</w:t>
            </w:r>
          </w:p>
          <w:p w14:paraId="432B37ED" w14:textId="77777777" w:rsidR="00463A6E" w:rsidRPr="00463A6E" w:rsidRDefault="00E9458C" w:rsidP="00463A6E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sz w:val="22"/>
                <w:szCs w:val="22"/>
              </w:rPr>
            </w:pPr>
            <w:r w:rsidRPr="00463A6E">
              <w:rPr>
                <w:rFonts w:ascii="Avenir" w:hAnsi="Avenir"/>
              </w:rPr>
              <w:t>Kontaktaufnahme mit der Lagerhausvermietung</w:t>
            </w:r>
          </w:p>
          <w:p w14:paraId="6A012C0C" w14:textId="7933615D" w:rsidR="00417810" w:rsidRPr="00463A6E" w:rsidRDefault="00417810" w:rsidP="00463A6E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sz w:val="22"/>
                <w:szCs w:val="22"/>
              </w:rPr>
            </w:pPr>
            <w:r w:rsidRPr="00463A6E">
              <w:rPr>
                <w:rFonts w:ascii="Avenir" w:hAnsi="Avenir"/>
              </w:rPr>
              <w:t xml:space="preserve">Finanzen (siehe </w:t>
            </w:r>
            <w:r w:rsidR="00A57446" w:rsidRPr="00463A6E">
              <w:rPr>
                <w:rFonts w:ascii="Avenir" w:hAnsi="Avenir"/>
              </w:rPr>
              <w:t>Verpflegungsbudget)</w:t>
            </w:r>
          </w:p>
        </w:tc>
      </w:tr>
      <w:tr w:rsidR="00D03453" w14:paraId="5EBD17DA" w14:textId="77777777" w:rsidTr="009E6706">
        <w:tc>
          <w:tcPr>
            <w:tcW w:w="2405" w:type="dxa"/>
            <w:shd w:val="clear" w:color="auto" w:fill="BFE3D9"/>
          </w:tcPr>
          <w:p w14:paraId="0D043B91" w14:textId="77777777" w:rsidR="00D03453" w:rsidRPr="009F6DF5" w:rsidRDefault="00945AC1" w:rsidP="009F6DF5">
            <w:pPr>
              <w:pStyle w:val="KeinLeerraum"/>
              <w:rPr>
                <w:lang w:val="de-CH"/>
              </w:rPr>
            </w:pPr>
            <w:r w:rsidRPr="009F6DF5">
              <w:rPr>
                <w:lang w:val="de-CH"/>
              </w:rPr>
              <w:t>2 Monate zuvor</w:t>
            </w:r>
          </w:p>
        </w:tc>
        <w:tc>
          <w:tcPr>
            <w:tcW w:w="7251" w:type="dxa"/>
          </w:tcPr>
          <w:p w14:paraId="766DE76A" w14:textId="77777777" w:rsidR="00945AC1" w:rsidRPr="00581CF1" w:rsidRDefault="00945AC1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581CF1">
              <w:rPr>
                <w:rFonts w:ascii="Avenir" w:hAnsi="Avenir"/>
              </w:rPr>
              <w:t>Mittagsverpflegung abklären</w:t>
            </w:r>
          </w:p>
          <w:p w14:paraId="7153C11F" w14:textId="77777777" w:rsidR="00945AC1" w:rsidRPr="00581CF1" w:rsidRDefault="00945AC1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581CF1">
              <w:rPr>
                <w:rFonts w:ascii="Avenir" w:hAnsi="Avenir"/>
              </w:rPr>
              <w:t>Menüplan erstellen</w:t>
            </w:r>
          </w:p>
          <w:p w14:paraId="3524A697" w14:textId="4E112722" w:rsidR="00945AC1" w:rsidRPr="00581CF1" w:rsidRDefault="00945AC1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581CF1">
              <w:rPr>
                <w:rFonts w:ascii="Avenir" w:hAnsi="Avenir"/>
              </w:rPr>
              <w:t>Ev</w:t>
            </w:r>
            <w:r w:rsidR="002C20F0">
              <w:rPr>
                <w:rFonts w:ascii="Avenir" w:hAnsi="Avenir"/>
              </w:rPr>
              <w:t>tl</w:t>
            </w:r>
            <w:r w:rsidRPr="00581CF1">
              <w:rPr>
                <w:rFonts w:ascii="Avenir" w:hAnsi="Avenir"/>
              </w:rPr>
              <w:t>. Sponsoren für gewisse LM suchen</w:t>
            </w:r>
          </w:p>
          <w:p w14:paraId="5A17D116" w14:textId="77777777" w:rsidR="00E9458C" w:rsidRPr="00581CF1" w:rsidRDefault="00E9458C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581CF1">
              <w:rPr>
                <w:rFonts w:ascii="Avenir" w:hAnsi="Avenir"/>
              </w:rPr>
              <w:t>Transportmöglichkeit vom Ausgangs- zum Zielort abklären</w:t>
            </w:r>
          </w:p>
        </w:tc>
      </w:tr>
      <w:tr w:rsidR="00D03453" w14:paraId="46AE3965" w14:textId="77777777" w:rsidTr="009E6706">
        <w:tc>
          <w:tcPr>
            <w:tcW w:w="2405" w:type="dxa"/>
            <w:shd w:val="clear" w:color="auto" w:fill="BFE3D9"/>
          </w:tcPr>
          <w:p w14:paraId="1748DE64" w14:textId="77777777" w:rsidR="00D03453" w:rsidRPr="009F6DF5" w:rsidRDefault="00945AC1" w:rsidP="009F6DF5">
            <w:pPr>
              <w:pStyle w:val="KeinLeerraum"/>
              <w:rPr>
                <w:lang w:val="de-CH"/>
              </w:rPr>
            </w:pPr>
            <w:r w:rsidRPr="009F6DF5">
              <w:rPr>
                <w:lang w:val="de-CH"/>
              </w:rPr>
              <w:t>1 Monat zuvor</w:t>
            </w:r>
          </w:p>
        </w:tc>
        <w:tc>
          <w:tcPr>
            <w:tcW w:w="7251" w:type="dxa"/>
          </w:tcPr>
          <w:p w14:paraId="61884DC9" w14:textId="77777777" w:rsidR="00D03453" w:rsidRPr="00581CF1" w:rsidRDefault="00945AC1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581CF1">
              <w:rPr>
                <w:rFonts w:ascii="Avenir" w:hAnsi="Avenir"/>
              </w:rPr>
              <w:t>Einkaufsliste erstellen</w:t>
            </w:r>
            <w:r w:rsidR="00A57446" w:rsidRPr="00581CF1">
              <w:rPr>
                <w:rFonts w:ascii="Avenir" w:hAnsi="Avenir"/>
              </w:rPr>
              <w:t xml:space="preserve"> und kopieren</w:t>
            </w:r>
          </w:p>
          <w:p w14:paraId="451CFF58" w14:textId="77777777" w:rsidR="00945AC1" w:rsidRPr="00581CF1" w:rsidRDefault="00945AC1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581CF1">
              <w:rPr>
                <w:rFonts w:ascii="Avenir" w:hAnsi="Avenir"/>
              </w:rPr>
              <w:t>Einsatzplan erstellen (Wer mach</w:t>
            </w:r>
            <w:r w:rsidR="00A57446" w:rsidRPr="00581CF1">
              <w:rPr>
                <w:rFonts w:ascii="Avenir" w:hAnsi="Avenir"/>
              </w:rPr>
              <w:t>t</w:t>
            </w:r>
            <w:r w:rsidRPr="00581CF1">
              <w:rPr>
                <w:rFonts w:ascii="Avenir" w:hAnsi="Avenir"/>
              </w:rPr>
              <w:t xml:space="preserve"> Wann Was?)</w:t>
            </w:r>
          </w:p>
          <w:p w14:paraId="047CBF52" w14:textId="77777777" w:rsidR="00E9458C" w:rsidRPr="00581CF1" w:rsidRDefault="00E9458C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581CF1">
              <w:rPr>
                <w:rFonts w:ascii="Avenir" w:hAnsi="Avenir"/>
              </w:rPr>
              <w:t>Zuständigkeiten innerhalb der Verantwortlichen Verpflegung definieren</w:t>
            </w:r>
          </w:p>
          <w:p w14:paraId="40C452EE" w14:textId="2E870D4B" w:rsidR="00E9458C" w:rsidRPr="00581CF1" w:rsidRDefault="00E9458C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581CF1">
              <w:rPr>
                <w:rFonts w:ascii="Avenir" w:hAnsi="Avenir"/>
              </w:rPr>
              <w:t>Ev</w:t>
            </w:r>
            <w:r w:rsidR="00987E22" w:rsidRPr="00581CF1">
              <w:rPr>
                <w:rFonts w:ascii="Avenir" w:hAnsi="Avenir"/>
              </w:rPr>
              <w:t>tl</w:t>
            </w:r>
            <w:r w:rsidRPr="00581CF1">
              <w:rPr>
                <w:rFonts w:ascii="Avenir" w:hAnsi="Avenir"/>
              </w:rPr>
              <w:t>. spezielle Küchengeräte besorgen/ausleihen</w:t>
            </w:r>
          </w:p>
        </w:tc>
      </w:tr>
      <w:tr w:rsidR="00D03453" w14:paraId="18DAD2AD" w14:textId="77777777" w:rsidTr="009E6706">
        <w:tc>
          <w:tcPr>
            <w:tcW w:w="2405" w:type="dxa"/>
            <w:shd w:val="clear" w:color="auto" w:fill="BFE3D9"/>
          </w:tcPr>
          <w:p w14:paraId="24DCB5BA" w14:textId="77777777" w:rsidR="00D03453" w:rsidRPr="009F6DF5" w:rsidRDefault="00945AC1" w:rsidP="009F6DF5">
            <w:pPr>
              <w:pStyle w:val="KeinLeerraum"/>
              <w:rPr>
                <w:lang w:val="de-CH"/>
              </w:rPr>
            </w:pPr>
            <w:r w:rsidRPr="009F6DF5">
              <w:rPr>
                <w:lang w:val="de-CH"/>
              </w:rPr>
              <w:t>1 Woche zuvor</w:t>
            </w:r>
          </w:p>
        </w:tc>
        <w:tc>
          <w:tcPr>
            <w:tcW w:w="7251" w:type="dxa"/>
          </w:tcPr>
          <w:p w14:paraId="423478D6" w14:textId="77777777" w:rsidR="00D03453" w:rsidRPr="00581CF1" w:rsidRDefault="00945AC1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581CF1">
              <w:rPr>
                <w:rFonts w:ascii="Avenir" w:hAnsi="Avenir"/>
              </w:rPr>
              <w:t xml:space="preserve">Lebensmittel </w:t>
            </w:r>
            <w:r w:rsidR="00E9458C" w:rsidRPr="00581CF1">
              <w:rPr>
                <w:rFonts w:ascii="Avenir" w:hAnsi="Avenir"/>
              </w:rPr>
              <w:t>am Lagerort bestellen</w:t>
            </w:r>
          </w:p>
          <w:p w14:paraId="720C8288" w14:textId="3B801D25" w:rsidR="00945AC1" w:rsidRPr="00581CF1" w:rsidRDefault="00945AC1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581CF1">
              <w:rPr>
                <w:rFonts w:ascii="Avenir" w:hAnsi="Avenir"/>
              </w:rPr>
              <w:t>Lebensmittel, welche von zuhause mitgenommen werden müssen</w:t>
            </w:r>
            <w:r w:rsidR="00DF5280">
              <w:rPr>
                <w:rFonts w:ascii="Avenir" w:hAnsi="Avenir"/>
              </w:rPr>
              <w:t>,</w:t>
            </w:r>
            <w:r w:rsidRPr="00581CF1">
              <w:rPr>
                <w:rFonts w:ascii="Avenir" w:hAnsi="Avenir"/>
              </w:rPr>
              <w:t xml:space="preserve"> einkaufen</w:t>
            </w:r>
          </w:p>
          <w:p w14:paraId="64F87E9C" w14:textId="77777777" w:rsidR="00E9458C" w:rsidRPr="00581CF1" w:rsidRDefault="00E9458C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581CF1">
              <w:rPr>
                <w:rFonts w:ascii="Avenir" w:hAnsi="Avenir"/>
              </w:rPr>
              <w:t>Alle Küchengeräte/-utensilien, welche mitgenommen werden müssen, einpacken (Stabilität der Verpackung beachten!)</w:t>
            </w:r>
          </w:p>
          <w:p w14:paraId="2C1E1365" w14:textId="77777777" w:rsidR="00E9458C" w:rsidRPr="00BC3571" w:rsidRDefault="002A5BAC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</w:pPr>
            <w:r w:rsidRPr="00581CF1">
              <w:rPr>
                <w:rFonts w:ascii="Avenir" w:hAnsi="Avenir"/>
              </w:rPr>
              <w:t>Bargeld besorgen</w:t>
            </w:r>
          </w:p>
        </w:tc>
      </w:tr>
      <w:tr w:rsidR="00D03453" w14:paraId="573B6FA2" w14:textId="77777777" w:rsidTr="009E6706">
        <w:tc>
          <w:tcPr>
            <w:tcW w:w="2405" w:type="dxa"/>
            <w:tcBorders>
              <w:bottom w:val="single" w:sz="4" w:space="0" w:color="000000"/>
            </w:tcBorders>
            <w:shd w:val="clear" w:color="auto" w:fill="BFE3D9"/>
          </w:tcPr>
          <w:p w14:paraId="1DD0E72E" w14:textId="77777777" w:rsidR="00D03453" w:rsidRPr="009F6DF5" w:rsidRDefault="00E9458C" w:rsidP="009F6DF5">
            <w:pPr>
              <w:pStyle w:val="KeinLeerraum"/>
              <w:rPr>
                <w:lang w:val="de-CH"/>
              </w:rPr>
            </w:pPr>
            <w:r w:rsidRPr="009F6DF5">
              <w:rPr>
                <w:lang w:val="de-CH"/>
              </w:rPr>
              <w:t>1 Tag zuvor</w:t>
            </w:r>
          </w:p>
        </w:tc>
        <w:tc>
          <w:tcPr>
            <w:tcW w:w="7251" w:type="dxa"/>
            <w:tcBorders>
              <w:bottom w:val="single" w:sz="4" w:space="0" w:color="000000"/>
            </w:tcBorders>
          </w:tcPr>
          <w:p w14:paraId="72418941" w14:textId="311FE648" w:rsidR="00D03453" w:rsidRPr="00BC3571" w:rsidRDefault="00E9458C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</w:pPr>
            <w:r w:rsidRPr="00581CF1">
              <w:rPr>
                <w:rFonts w:ascii="Avenir" w:hAnsi="Avenir"/>
              </w:rPr>
              <w:t>Überprüfen: Ist al</w:t>
            </w:r>
            <w:r w:rsidR="00E20C5A" w:rsidRPr="00581CF1">
              <w:rPr>
                <w:rFonts w:ascii="Avenir" w:hAnsi="Avenir"/>
              </w:rPr>
              <w:t>le</w:t>
            </w:r>
            <w:r w:rsidRPr="00581CF1">
              <w:rPr>
                <w:rFonts w:ascii="Avenir" w:hAnsi="Avenir"/>
              </w:rPr>
              <w:t>s da?</w:t>
            </w:r>
            <w:r w:rsidR="00E20C5A" w:rsidRPr="00581CF1">
              <w:rPr>
                <w:rFonts w:ascii="Avenir" w:hAnsi="Avenir"/>
              </w:rPr>
              <w:t xml:space="preserve"> Nichts vergessen?</w:t>
            </w:r>
          </w:p>
        </w:tc>
      </w:tr>
    </w:tbl>
    <w:p w14:paraId="2841DC89" w14:textId="77777777" w:rsidR="00C74AD1" w:rsidRDefault="00C74AD1" w:rsidP="004B1A1C">
      <w:pPr>
        <w:pStyle w:val="berschrift1"/>
        <w:keepNext w:val="0"/>
        <w:pBdr>
          <w:bottom w:val="none" w:sz="0" w:space="0" w:color="auto"/>
        </w:pBdr>
        <w:spacing w:before="0"/>
        <w:rPr>
          <w:rFonts w:ascii="Avenir Medium" w:eastAsiaTheme="minorHAnsi" w:hAnsi="Avenir Medium" w:cstheme="minorBidi"/>
          <w:b w:val="0"/>
          <w:spacing w:val="0"/>
          <w:kern w:val="0"/>
          <w:sz w:val="22"/>
          <w:szCs w:val="22"/>
          <w:lang w:eastAsia="en-US"/>
        </w:rPr>
      </w:pPr>
    </w:p>
    <w:p w14:paraId="49BAEC1F" w14:textId="77777777" w:rsidR="00C74AD1" w:rsidRDefault="00C74AD1">
      <w:pPr>
        <w:spacing w:line="240" w:lineRule="auto"/>
        <w:rPr>
          <w:rFonts w:ascii="Avenir Medium" w:eastAsiaTheme="minorHAnsi" w:hAnsi="Avenir Medium" w:cstheme="minorBidi"/>
          <w:spacing w:val="0"/>
          <w:sz w:val="22"/>
          <w:szCs w:val="22"/>
          <w:lang w:eastAsia="en-US"/>
        </w:rPr>
      </w:pPr>
      <w:r>
        <w:rPr>
          <w:rFonts w:ascii="Avenir Medium" w:eastAsiaTheme="minorHAnsi" w:hAnsi="Avenir Medium" w:cstheme="minorBidi"/>
          <w:b/>
          <w:spacing w:val="0"/>
          <w:sz w:val="22"/>
          <w:szCs w:val="22"/>
          <w:lang w:eastAsia="en-US"/>
        </w:rPr>
        <w:br w:type="page"/>
      </w:r>
    </w:p>
    <w:p w14:paraId="48C347AA" w14:textId="01B64D2A" w:rsidR="00E20C5A" w:rsidRPr="004162A0" w:rsidRDefault="00A65F95" w:rsidP="004B1A1C">
      <w:pPr>
        <w:pStyle w:val="berschrift1"/>
        <w:keepNext w:val="0"/>
        <w:pBdr>
          <w:bottom w:val="none" w:sz="0" w:space="0" w:color="auto"/>
        </w:pBdr>
        <w:spacing w:before="0"/>
        <w:rPr>
          <w:rFonts w:ascii="Avenir" w:hAnsi="Avenir"/>
          <w:b w:val="0"/>
          <w:kern w:val="0"/>
          <w:sz w:val="20"/>
          <w:szCs w:val="24"/>
        </w:rPr>
      </w:pPr>
      <w:r w:rsidRPr="004162A0">
        <w:rPr>
          <w:rFonts w:ascii="Avenir" w:hAnsi="Avenir"/>
          <w:b w:val="0"/>
          <w:kern w:val="0"/>
          <w:sz w:val="20"/>
          <w:szCs w:val="24"/>
        </w:rPr>
        <w:lastRenderedPageBreak/>
        <w:t xml:space="preserve">Zwischen </w:t>
      </w:r>
      <w:r w:rsidR="00E20C5A" w:rsidRPr="004162A0">
        <w:rPr>
          <w:rFonts w:ascii="Avenir" w:hAnsi="Avenir"/>
          <w:b w:val="0"/>
          <w:kern w:val="0"/>
          <w:sz w:val="20"/>
          <w:szCs w:val="24"/>
        </w:rPr>
        <w:t>Lager</w:t>
      </w:r>
      <w:r w:rsidRPr="004162A0">
        <w:rPr>
          <w:rFonts w:ascii="Avenir" w:hAnsi="Avenir"/>
          <w:b w:val="0"/>
          <w:kern w:val="0"/>
          <w:sz w:val="20"/>
          <w:szCs w:val="24"/>
        </w:rPr>
        <w:t xml:space="preserve">beginn und </w:t>
      </w:r>
      <w:r w:rsidR="00E20C5A" w:rsidRPr="004162A0">
        <w:rPr>
          <w:rFonts w:ascii="Avenir" w:hAnsi="Avenir"/>
          <w:b w:val="0"/>
          <w:kern w:val="0"/>
          <w:sz w:val="20"/>
          <w:szCs w:val="24"/>
        </w:rPr>
        <w:t>Lagerend</w:t>
      </w:r>
      <w:r w:rsidR="008507FA" w:rsidRPr="004162A0">
        <w:rPr>
          <w:rFonts w:ascii="Avenir" w:hAnsi="Avenir"/>
          <w:b w:val="0"/>
          <w:kern w:val="0"/>
          <w:sz w:val="20"/>
          <w:szCs w:val="24"/>
        </w:rPr>
        <w:t>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7251"/>
      </w:tblGrid>
      <w:tr w:rsidR="00E20C5A" w:rsidRPr="004162A0" w14:paraId="4127BA05" w14:textId="77777777" w:rsidTr="009E6706">
        <w:tc>
          <w:tcPr>
            <w:tcW w:w="2405" w:type="dxa"/>
            <w:shd w:val="clear" w:color="auto" w:fill="BFE3D9"/>
          </w:tcPr>
          <w:p w14:paraId="06A12412" w14:textId="77777777" w:rsidR="00E20C5A" w:rsidRPr="004162A0" w:rsidRDefault="00E20C5A" w:rsidP="009F6DF5">
            <w:pPr>
              <w:pStyle w:val="KeinLeerraum"/>
              <w:rPr>
                <w:rFonts w:ascii="Avenir" w:eastAsia="Times New Roman" w:hAnsi="Avenir" w:cs="Times New Roman"/>
                <w:spacing w:val="2"/>
                <w:szCs w:val="24"/>
                <w:lang w:val="de-CH" w:eastAsia="de-DE"/>
              </w:rPr>
            </w:pPr>
            <w:r w:rsidRPr="004162A0">
              <w:rPr>
                <w:rFonts w:ascii="Avenir" w:eastAsia="Times New Roman" w:hAnsi="Avenir" w:cs="Times New Roman"/>
                <w:spacing w:val="2"/>
                <w:szCs w:val="24"/>
                <w:lang w:val="de-CH" w:eastAsia="de-DE"/>
              </w:rPr>
              <w:t xml:space="preserve"> Wann</w:t>
            </w:r>
          </w:p>
        </w:tc>
        <w:tc>
          <w:tcPr>
            <w:tcW w:w="7251" w:type="dxa"/>
            <w:shd w:val="clear" w:color="auto" w:fill="BFE3D9"/>
          </w:tcPr>
          <w:p w14:paraId="6EF17BCF" w14:textId="77777777" w:rsidR="00E20C5A" w:rsidRPr="004162A0" w:rsidRDefault="00E20C5A" w:rsidP="009F6DF5">
            <w:pPr>
              <w:pStyle w:val="KeinLeerraum"/>
              <w:rPr>
                <w:rFonts w:ascii="Avenir" w:eastAsia="Times New Roman" w:hAnsi="Avenir" w:cs="Times New Roman"/>
                <w:spacing w:val="2"/>
                <w:szCs w:val="24"/>
                <w:lang w:val="de-CH" w:eastAsia="de-DE"/>
              </w:rPr>
            </w:pPr>
            <w:r w:rsidRPr="004162A0">
              <w:rPr>
                <w:rFonts w:ascii="Avenir" w:eastAsia="Times New Roman" w:hAnsi="Avenir" w:cs="Times New Roman"/>
                <w:spacing w:val="2"/>
                <w:szCs w:val="24"/>
                <w:lang w:val="de-CH" w:eastAsia="de-DE"/>
              </w:rPr>
              <w:t>Was/Abklärungen</w:t>
            </w:r>
          </w:p>
        </w:tc>
      </w:tr>
      <w:tr w:rsidR="00E20C5A" w:rsidRPr="004162A0" w14:paraId="525FCDE2" w14:textId="77777777" w:rsidTr="009E6706">
        <w:tc>
          <w:tcPr>
            <w:tcW w:w="2405" w:type="dxa"/>
            <w:shd w:val="clear" w:color="auto" w:fill="BFE3D9"/>
          </w:tcPr>
          <w:p w14:paraId="2C183B8B" w14:textId="77777777" w:rsidR="00E20C5A" w:rsidRPr="004162A0" w:rsidRDefault="00E20C5A" w:rsidP="009F6DF5">
            <w:pPr>
              <w:pStyle w:val="KeinLeerraum"/>
              <w:rPr>
                <w:rFonts w:ascii="Avenir" w:eastAsia="Times New Roman" w:hAnsi="Avenir" w:cs="Times New Roman"/>
                <w:spacing w:val="2"/>
                <w:szCs w:val="24"/>
                <w:lang w:val="de-CH" w:eastAsia="de-DE"/>
              </w:rPr>
            </w:pPr>
            <w:r w:rsidRPr="004162A0">
              <w:rPr>
                <w:rFonts w:ascii="Avenir" w:eastAsia="Times New Roman" w:hAnsi="Avenir" w:cs="Times New Roman"/>
                <w:spacing w:val="2"/>
                <w:szCs w:val="24"/>
                <w:lang w:val="de-CH" w:eastAsia="de-DE"/>
              </w:rPr>
              <w:t>Lagerbeginn</w:t>
            </w:r>
          </w:p>
          <w:p w14:paraId="38B10249" w14:textId="77777777" w:rsidR="00E20C5A" w:rsidRPr="004162A0" w:rsidRDefault="00E20C5A" w:rsidP="009F6DF5">
            <w:pPr>
              <w:pStyle w:val="KeinLeerraum"/>
              <w:rPr>
                <w:rFonts w:ascii="Avenir" w:eastAsia="Times New Roman" w:hAnsi="Avenir" w:cs="Times New Roman"/>
                <w:spacing w:val="2"/>
                <w:szCs w:val="24"/>
                <w:lang w:val="de-CH" w:eastAsia="de-DE"/>
              </w:rPr>
            </w:pPr>
          </w:p>
        </w:tc>
        <w:tc>
          <w:tcPr>
            <w:tcW w:w="7251" w:type="dxa"/>
          </w:tcPr>
          <w:p w14:paraId="79B18C99" w14:textId="77777777" w:rsidR="00E20C5A" w:rsidRPr="004162A0" w:rsidRDefault="00E20C5A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4162A0">
              <w:rPr>
                <w:rFonts w:ascii="Avenir" w:hAnsi="Avenir"/>
              </w:rPr>
              <w:t>Lebensmittel für die ersten zwei Tage besorgen (Tipp: nicht für die ganze Woche einkaufen, da zu Beginn eines Lagers unklar ist, wie viel die Kinder essen)</w:t>
            </w:r>
          </w:p>
          <w:p w14:paraId="2B6BC0DF" w14:textId="77777777" w:rsidR="00E20C5A" w:rsidRPr="004162A0" w:rsidRDefault="00E20C5A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4162A0">
              <w:rPr>
                <w:rFonts w:ascii="Avenir" w:hAnsi="Avenir"/>
              </w:rPr>
              <w:t>Küche einrichten bzw. für die Woche vorbereiten</w:t>
            </w:r>
          </w:p>
          <w:p w14:paraId="5FD2E514" w14:textId="77777777" w:rsidR="00E20C5A" w:rsidRPr="004162A0" w:rsidRDefault="00E20C5A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4162A0">
              <w:rPr>
                <w:rFonts w:ascii="Avenir" w:hAnsi="Avenir"/>
              </w:rPr>
              <w:t>Menüplan aushängen</w:t>
            </w:r>
          </w:p>
          <w:p w14:paraId="38AB27B4" w14:textId="6CE9143E" w:rsidR="00A57446" w:rsidRPr="004162A0" w:rsidRDefault="00A57446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4162A0">
              <w:rPr>
                <w:rFonts w:ascii="Avenir" w:hAnsi="Avenir"/>
              </w:rPr>
              <w:t xml:space="preserve">Abklärungen bei den </w:t>
            </w:r>
            <w:proofErr w:type="spellStart"/>
            <w:proofErr w:type="gramStart"/>
            <w:r w:rsidRPr="004162A0">
              <w:rPr>
                <w:rFonts w:ascii="Avenir" w:hAnsi="Avenir"/>
              </w:rPr>
              <w:t>Teilnehmer</w:t>
            </w:r>
            <w:r w:rsidR="00521223">
              <w:rPr>
                <w:rFonts w:ascii="Avenir" w:hAnsi="Avenir"/>
              </w:rPr>
              <w:t>:innen</w:t>
            </w:r>
            <w:proofErr w:type="spellEnd"/>
            <w:proofErr w:type="gramEnd"/>
            <w:r w:rsidRPr="004162A0">
              <w:rPr>
                <w:rFonts w:ascii="Avenir" w:hAnsi="Avenir"/>
              </w:rPr>
              <w:t xml:space="preserve"> (Frühstücksgetränke, Besonderheiten)</w:t>
            </w:r>
          </w:p>
          <w:p w14:paraId="191EEC66" w14:textId="77777777" w:rsidR="00A57446" w:rsidRPr="004162A0" w:rsidRDefault="00A57446" w:rsidP="00BC3571">
            <w:pPr>
              <w:spacing w:after="120" w:line="240" w:lineRule="auto"/>
              <w:rPr>
                <w:rFonts w:ascii="Avenir" w:hAnsi="Avenir"/>
              </w:rPr>
            </w:pPr>
            <w:r w:rsidRPr="004162A0">
              <w:rPr>
                <w:rFonts w:ascii="Avenir" w:hAnsi="Avenir"/>
              </w:rPr>
              <w:t>Wichtig: genaues Nachzählen des Inventars vor dem ersten Gebrauch lohnt sich (Mängelliste), Fehlendes und Zerschlagenes muss in der Regel ersetzt werden!</w:t>
            </w:r>
          </w:p>
        </w:tc>
      </w:tr>
      <w:tr w:rsidR="00A65F95" w:rsidRPr="004162A0" w14:paraId="3EAA2614" w14:textId="77777777" w:rsidTr="009E6706">
        <w:tc>
          <w:tcPr>
            <w:tcW w:w="2405" w:type="dxa"/>
            <w:shd w:val="clear" w:color="auto" w:fill="BFE3D9"/>
          </w:tcPr>
          <w:p w14:paraId="406A4638" w14:textId="77777777" w:rsidR="00A65F95" w:rsidRPr="004162A0" w:rsidRDefault="00A65F95" w:rsidP="009F6DF5">
            <w:pPr>
              <w:pStyle w:val="KeinLeerraum"/>
              <w:rPr>
                <w:rFonts w:ascii="Avenir" w:eastAsia="Times New Roman" w:hAnsi="Avenir" w:cs="Times New Roman"/>
                <w:spacing w:val="2"/>
                <w:szCs w:val="24"/>
                <w:lang w:val="de-CH" w:eastAsia="de-DE"/>
              </w:rPr>
            </w:pPr>
            <w:r w:rsidRPr="004162A0">
              <w:rPr>
                <w:rFonts w:ascii="Avenir" w:eastAsia="Times New Roman" w:hAnsi="Avenir" w:cs="Times New Roman"/>
                <w:spacing w:val="2"/>
                <w:szCs w:val="24"/>
                <w:lang w:val="de-CH" w:eastAsia="de-DE"/>
              </w:rPr>
              <w:t>Während dem Lager</w:t>
            </w:r>
          </w:p>
        </w:tc>
        <w:tc>
          <w:tcPr>
            <w:tcW w:w="7251" w:type="dxa"/>
          </w:tcPr>
          <w:p w14:paraId="4814BA7E" w14:textId="247B2C9E" w:rsidR="00A65F95" w:rsidRPr="004162A0" w:rsidRDefault="00A65F95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4162A0">
              <w:rPr>
                <w:rFonts w:ascii="Avenir" w:hAnsi="Avenir"/>
              </w:rPr>
              <w:t>Reste einbauen</w:t>
            </w:r>
          </w:p>
          <w:p w14:paraId="5E43600B" w14:textId="77777777" w:rsidR="00A65F95" w:rsidRPr="004162A0" w:rsidRDefault="00A65F95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4162A0">
              <w:rPr>
                <w:rFonts w:ascii="Avenir" w:hAnsi="Avenir"/>
              </w:rPr>
              <w:t>Vorräte überprüfen</w:t>
            </w:r>
          </w:p>
          <w:p w14:paraId="59C871E4" w14:textId="77777777" w:rsidR="00A65F95" w:rsidRPr="004162A0" w:rsidRDefault="00A65F95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4162A0">
              <w:rPr>
                <w:rFonts w:ascii="Avenir" w:hAnsi="Avenir"/>
              </w:rPr>
              <w:t>Küchenwäsche auswechseln</w:t>
            </w:r>
          </w:p>
          <w:p w14:paraId="79C6273E" w14:textId="77777777" w:rsidR="00A65F95" w:rsidRPr="004162A0" w:rsidRDefault="00A65F95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4162A0">
              <w:rPr>
                <w:rFonts w:ascii="Avenir" w:hAnsi="Avenir"/>
              </w:rPr>
              <w:t>Auf Küchenhygiene achten</w:t>
            </w:r>
          </w:p>
          <w:p w14:paraId="41DC798C" w14:textId="77777777" w:rsidR="00A65F95" w:rsidRPr="004162A0" w:rsidRDefault="00A65F95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4162A0">
              <w:rPr>
                <w:rFonts w:ascii="Avenir" w:hAnsi="Avenir"/>
              </w:rPr>
              <w:t>Abfälle regelmässig entsorgen</w:t>
            </w:r>
          </w:p>
          <w:p w14:paraId="422FCBCC" w14:textId="77777777" w:rsidR="00A57446" w:rsidRPr="004162A0" w:rsidRDefault="00A57446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4162A0">
              <w:rPr>
                <w:rFonts w:ascii="Avenir" w:hAnsi="Avenir"/>
              </w:rPr>
              <w:t>Laufend abrechnen (Kostenkontrolle)</w:t>
            </w:r>
          </w:p>
        </w:tc>
      </w:tr>
      <w:tr w:rsidR="00E20C5A" w:rsidRPr="004162A0" w14:paraId="211E9DF7" w14:textId="77777777" w:rsidTr="009E6706">
        <w:tc>
          <w:tcPr>
            <w:tcW w:w="2405" w:type="dxa"/>
            <w:shd w:val="clear" w:color="auto" w:fill="BFE3D9"/>
          </w:tcPr>
          <w:p w14:paraId="2083A65C" w14:textId="77777777" w:rsidR="00E20C5A" w:rsidRPr="004162A0" w:rsidRDefault="00E20C5A" w:rsidP="009F6DF5">
            <w:pPr>
              <w:pStyle w:val="KeinLeerraum"/>
              <w:rPr>
                <w:rFonts w:ascii="Avenir" w:eastAsia="Times New Roman" w:hAnsi="Avenir" w:cs="Times New Roman"/>
                <w:spacing w:val="2"/>
                <w:szCs w:val="24"/>
                <w:lang w:val="de-CH" w:eastAsia="de-DE"/>
              </w:rPr>
            </w:pPr>
            <w:r w:rsidRPr="004162A0">
              <w:rPr>
                <w:rFonts w:ascii="Avenir" w:eastAsia="Times New Roman" w:hAnsi="Avenir" w:cs="Times New Roman"/>
                <w:spacing w:val="2"/>
                <w:szCs w:val="24"/>
                <w:lang w:val="de-CH" w:eastAsia="de-DE"/>
              </w:rPr>
              <w:t>Lagerende</w:t>
            </w:r>
          </w:p>
        </w:tc>
        <w:tc>
          <w:tcPr>
            <w:tcW w:w="7251" w:type="dxa"/>
          </w:tcPr>
          <w:p w14:paraId="7591C9C5" w14:textId="77777777" w:rsidR="00E20C5A" w:rsidRPr="004162A0" w:rsidRDefault="004B6359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4162A0">
              <w:rPr>
                <w:rFonts w:ascii="Avenir" w:hAnsi="Avenir"/>
              </w:rPr>
              <w:t>N</w:t>
            </w:r>
            <w:r w:rsidR="00A65F95" w:rsidRPr="004162A0">
              <w:rPr>
                <w:rFonts w:ascii="Avenir" w:hAnsi="Avenir"/>
              </w:rPr>
              <w:t>icht angebrochene Packungen von Lebensmitteln in das Verkaufsgeschäft zurückbringen (</w:t>
            </w:r>
            <w:r w:rsidRPr="004162A0">
              <w:rPr>
                <w:rFonts w:ascii="Avenir" w:hAnsi="Avenir"/>
              </w:rPr>
              <w:t>teilweise und nur</w:t>
            </w:r>
            <w:r w:rsidR="00A65F95" w:rsidRPr="004162A0">
              <w:rPr>
                <w:rFonts w:ascii="Avenir" w:hAnsi="Avenir"/>
              </w:rPr>
              <w:t xml:space="preserve"> bei kleinen Geschäften möglich)</w:t>
            </w:r>
          </w:p>
          <w:p w14:paraId="74F68D2A" w14:textId="77777777" w:rsidR="00A65F95" w:rsidRPr="004162A0" w:rsidRDefault="00A65F95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4162A0">
              <w:rPr>
                <w:rFonts w:ascii="Avenir" w:hAnsi="Avenir"/>
              </w:rPr>
              <w:t>Restliche Lebensmittel ev. an das Leitungsteam aufteilen (sofern es von diesen transportiert werden kann)</w:t>
            </w:r>
          </w:p>
          <w:p w14:paraId="3192752D" w14:textId="77777777" w:rsidR="004B6359" w:rsidRPr="004162A0" w:rsidRDefault="004B6359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4162A0">
              <w:rPr>
                <w:rFonts w:ascii="Avenir" w:hAnsi="Avenir"/>
              </w:rPr>
              <w:t>Alle mitgebrachten Geräte/Utensilien einpacken</w:t>
            </w:r>
          </w:p>
          <w:p w14:paraId="5AA60EFF" w14:textId="3F8E8FB4" w:rsidR="00A65F95" w:rsidRPr="004162A0" w:rsidRDefault="00A65F95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4162A0">
              <w:rPr>
                <w:rFonts w:ascii="Avenir" w:hAnsi="Avenir"/>
              </w:rPr>
              <w:t>Ev</w:t>
            </w:r>
            <w:r w:rsidR="003502AB">
              <w:rPr>
                <w:rFonts w:ascii="Avenir" w:hAnsi="Avenir"/>
              </w:rPr>
              <w:t>tl</w:t>
            </w:r>
            <w:r w:rsidRPr="004162A0">
              <w:rPr>
                <w:rFonts w:ascii="Avenir" w:hAnsi="Avenir"/>
              </w:rPr>
              <w:t>. Küche reinigen</w:t>
            </w:r>
            <w:r w:rsidR="004B6359" w:rsidRPr="004162A0">
              <w:rPr>
                <w:rFonts w:ascii="Avenir" w:hAnsi="Avenir"/>
              </w:rPr>
              <w:t xml:space="preserve"> (sofern dies nicht zum Mietarrangement gehört)</w:t>
            </w:r>
          </w:p>
          <w:p w14:paraId="2F9A29B3" w14:textId="3AAAFA3A" w:rsidR="004B6359" w:rsidRPr="004162A0" w:rsidRDefault="00A65F95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4162A0">
              <w:rPr>
                <w:rFonts w:ascii="Avenir" w:hAnsi="Avenir"/>
              </w:rPr>
              <w:t>Ev</w:t>
            </w:r>
            <w:r w:rsidR="003502AB">
              <w:rPr>
                <w:rFonts w:ascii="Avenir" w:hAnsi="Avenir"/>
              </w:rPr>
              <w:t>tl</w:t>
            </w:r>
            <w:r w:rsidRPr="004162A0">
              <w:rPr>
                <w:rFonts w:ascii="Avenir" w:hAnsi="Avenir"/>
              </w:rPr>
              <w:t>. Abwaschmaschine ausräumen, Geschirr versorgen</w:t>
            </w:r>
          </w:p>
          <w:p w14:paraId="483E826E" w14:textId="77777777" w:rsidR="00A65F95" w:rsidRPr="004162A0" w:rsidRDefault="00A65F95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4162A0">
              <w:rPr>
                <w:rFonts w:ascii="Avenir" w:hAnsi="Avenir"/>
              </w:rPr>
              <w:t>Kehricht entsorgen</w:t>
            </w:r>
          </w:p>
        </w:tc>
      </w:tr>
    </w:tbl>
    <w:p w14:paraId="4FC231A2" w14:textId="77777777" w:rsidR="00EB735B" w:rsidRDefault="00EB735B" w:rsidP="004B1A1C">
      <w:pPr>
        <w:pStyle w:val="berschrift1"/>
        <w:keepNext w:val="0"/>
        <w:pBdr>
          <w:bottom w:val="none" w:sz="0" w:space="0" w:color="auto"/>
        </w:pBdr>
        <w:spacing w:before="0"/>
        <w:rPr>
          <w:rFonts w:ascii="Avenir" w:hAnsi="Avenir"/>
          <w:b w:val="0"/>
          <w:kern w:val="0"/>
          <w:sz w:val="20"/>
          <w:szCs w:val="24"/>
        </w:rPr>
      </w:pPr>
    </w:p>
    <w:p w14:paraId="6D6C68ED" w14:textId="433E8006" w:rsidR="00E20C5A" w:rsidRPr="004162A0" w:rsidRDefault="00E20C5A" w:rsidP="004B1A1C">
      <w:pPr>
        <w:pStyle w:val="berschrift1"/>
        <w:keepNext w:val="0"/>
        <w:pBdr>
          <w:bottom w:val="none" w:sz="0" w:space="0" w:color="auto"/>
        </w:pBdr>
        <w:spacing w:before="0"/>
        <w:rPr>
          <w:rFonts w:ascii="Avenir" w:hAnsi="Avenir"/>
          <w:b w:val="0"/>
          <w:kern w:val="0"/>
          <w:sz w:val="20"/>
          <w:szCs w:val="24"/>
        </w:rPr>
      </w:pPr>
      <w:bookmarkStart w:id="0" w:name="_GoBack"/>
      <w:bookmarkEnd w:id="0"/>
      <w:r w:rsidRPr="004162A0">
        <w:rPr>
          <w:rFonts w:ascii="Avenir" w:hAnsi="Avenir"/>
          <w:b w:val="0"/>
          <w:kern w:val="0"/>
          <w:sz w:val="20"/>
          <w:szCs w:val="24"/>
        </w:rPr>
        <w:t>Nach Lagerabschluss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826"/>
      </w:tblGrid>
      <w:tr w:rsidR="00E20C5A" w:rsidRPr="004162A0" w14:paraId="2C788089" w14:textId="77777777" w:rsidTr="00BC3571">
        <w:tc>
          <w:tcPr>
            <w:tcW w:w="2830" w:type="dxa"/>
            <w:shd w:val="clear" w:color="auto" w:fill="BFE3D9"/>
          </w:tcPr>
          <w:p w14:paraId="730230CC" w14:textId="77777777" w:rsidR="00E20C5A" w:rsidRPr="004162A0" w:rsidRDefault="00E20C5A" w:rsidP="009F6DF5">
            <w:pPr>
              <w:pStyle w:val="KeinLeerraum"/>
              <w:rPr>
                <w:rFonts w:ascii="Avenir" w:eastAsia="Times New Roman" w:hAnsi="Avenir" w:cs="Times New Roman"/>
                <w:spacing w:val="2"/>
                <w:szCs w:val="24"/>
                <w:lang w:val="de-CH" w:eastAsia="de-DE"/>
              </w:rPr>
            </w:pPr>
            <w:r w:rsidRPr="004162A0">
              <w:rPr>
                <w:rFonts w:ascii="Avenir" w:eastAsia="Times New Roman" w:hAnsi="Avenir" w:cs="Times New Roman"/>
                <w:spacing w:val="2"/>
                <w:szCs w:val="24"/>
                <w:lang w:val="de-CH" w:eastAsia="de-DE"/>
              </w:rPr>
              <w:t xml:space="preserve"> Wann</w:t>
            </w:r>
          </w:p>
        </w:tc>
        <w:tc>
          <w:tcPr>
            <w:tcW w:w="6826" w:type="dxa"/>
            <w:shd w:val="clear" w:color="auto" w:fill="BFE3D9"/>
          </w:tcPr>
          <w:p w14:paraId="3617071C" w14:textId="77777777" w:rsidR="00E20C5A" w:rsidRPr="004162A0" w:rsidRDefault="00E20C5A" w:rsidP="009F6DF5">
            <w:pPr>
              <w:pStyle w:val="KeinLeerraum"/>
              <w:rPr>
                <w:rFonts w:ascii="Avenir" w:eastAsia="Times New Roman" w:hAnsi="Avenir" w:cs="Times New Roman"/>
                <w:spacing w:val="2"/>
                <w:szCs w:val="24"/>
                <w:lang w:val="de-CH" w:eastAsia="de-DE"/>
              </w:rPr>
            </w:pPr>
            <w:r w:rsidRPr="004162A0">
              <w:rPr>
                <w:rFonts w:ascii="Avenir" w:eastAsia="Times New Roman" w:hAnsi="Avenir" w:cs="Times New Roman"/>
                <w:spacing w:val="2"/>
                <w:szCs w:val="24"/>
                <w:lang w:val="de-CH" w:eastAsia="de-DE"/>
              </w:rPr>
              <w:t>Was/Abklärungen</w:t>
            </w:r>
          </w:p>
        </w:tc>
      </w:tr>
      <w:tr w:rsidR="00E20C5A" w:rsidRPr="004162A0" w14:paraId="1A8A0934" w14:textId="77777777" w:rsidTr="00BC3571">
        <w:tc>
          <w:tcPr>
            <w:tcW w:w="2830" w:type="dxa"/>
            <w:shd w:val="clear" w:color="auto" w:fill="BFE3D9"/>
          </w:tcPr>
          <w:p w14:paraId="25E7C690" w14:textId="77777777" w:rsidR="00E20C5A" w:rsidRPr="004162A0" w:rsidRDefault="00E20C5A" w:rsidP="009F6DF5">
            <w:pPr>
              <w:pStyle w:val="KeinLeerraum"/>
              <w:rPr>
                <w:rFonts w:ascii="Avenir" w:eastAsia="Times New Roman" w:hAnsi="Avenir" w:cs="Times New Roman"/>
                <w:spacing w:val="2"/>
                <w:szCs w:val="24"/>
                <w:lang w:val="de-CH" w:eastAsia="de-DE"/>
              </w:rPr>
            </w:pPr>
            <w:r w:rsidRPr="004162A0">
              <w:rPr>
                <w:rFonts w:ascii="Avenir" w:eastAsia="Times New Roman" w:hAnsi="Avenir" w:cs="Times New Roman"/>
                <w:spacing w:val="2"/>
                <w:szCs w:val="24"/>
                <w:lang w:val="de-CH" w:eastAsia="de-DE"/>
              </w:rPr>
              <w:t>Bis spätestens 1 - 2 Monate danach</w:t>
            </w:r>
          </w:p>
          <w:p w14:paraId="47B93E08" w14:textId="77777777" w:rsidR="00E20C5A" w:rsidRPr="004162A0" w:rsidRDefault="00E20C5A" w:rsidP="009F6DF5">
            <w:pPr>
              <w:pStyle w:val="KeinLeerraum"/>
              <w:rPr>
                <w:rFonts w:ascii="Avenir" w:eastAsia="Times New Roman" w:hAnsi="Avenir" w:cs="Times New Roman"/>
                <w:spacing w:val="2"/>
                <w:szCs w:val="24"/>
                <w:lang w:val="de-CH" w:eastAsia="de-DE"/>
              </w:rPr>
            </w:pPr>
            <w:r w:rsidRPr="004162A0">
              <w:rPr>
                <w:rFonts w:ascii="Avenir" w:eastAsia="Times New Roman" w:hAnsi="Avenir" w:cs="Times New Roman"/>
                <w:spacing w:val="2"/>
                <w:szCs w:val="24"/>
                <w:lang w:val="de-CH" w:eastAsia="de-DE"/>
              </w:rPr>
              <w:t>(je früher desto besser)</w:t>
            </w:r>
          </w:p>
        </w:tc>
        <w:tc>
          <w:tcPr>
            <w:tcW w:w="6826" w:type="dxa"/>
          </w:tcPr>
          <w:p w14:paraId="288D89D5" w14:textId="3F5032B1" w:rsidR="00E20C5A" w:rsidRPr="004162A0" w:rsidRDefault="00E20C5A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4162A0">
              <w:rPr>
                <w:rFonts w:ascii="Avenir" w:hAnsi="Avenir"/>
              </w:rPr>
              <w:t xml:space="preserve">Abrechnung der Lebensmitteleinkäufe </w:t>
            </w:r>
            <w:r w:rsidR="003502AB" w:rsidRPr="003502AB">
              <w:rPr>
                <w:rFonts w:ascii="Avenir" w:hAnsi="Avenir"/>
              </w:rPr>
              <w:sym w:font="Wingdings" w:char="F0E0"/>
            </w:r>
            <w:r w:rsidRPr="004162A0">
              <w:rPr>
                <w:rFonts w:ascii="Avenir" w:hAnsi="Avenir"/>
              </w:rPr>
              <w:t xml:space="preserve"> geht an die/den </w:t>
            </w:r>
            <w:proofErr w:type="spellStart"/>
            <w:proofErr w:type="gramStart"/>
            <w:r w:rsidRPr="004162A0">
              <w:rPr>
                <w:rFonts w:ascii="Avenir" w:hAnsi="Avenir"/>
              </w:rPr>
              <w:t>Gesamtlagerverantwortliche</w:t>
            </w:r>
            <w:r w:rsidR="00CA2F56">
              <w:rPr>
                <w:rFonts w:ascii="Avenir" w:hAnsi="Avenir"/>
              </w:rPr>
              <w:t>:n</w:t>
            </w:r>
            <w:proofErr w:type="spellEnd"/>
            <w:proofErr w:type="gramEnd"/>
          </w:p>
          <w:p w14:paraId="58ED6A72" w14:textId="77777777" w:rsidR="00E20C5A" w:rsidRPr="004162A0" w:rsidRDefault="00E20C5A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4162A0">
              <w:rPr>
                <w:rFonts w:ascii="Avenir" w:hAnsi="Avenir"/>
              </w:rPr>
              <w:t>Abrechnen der Fahrspesen, sofern das Privatauto benutz</w:t>
            </w:r>
            <w:r w:rsidR="006809EA" w:rsidRPr="004162A0">
              <w:rPr>
                <w:rFonts w:ascii="Avenir" w:hAnsi="Avenir"/>
              </w:rPr>
              <w:t>t</w:t>
            </w:r>
            <w:r w:rsidRPr="004162A0">
              <w:rPr>
                <w:rFonts w:ascii="Avenir" w:hAnsi="Avenir"/>
              </w:rPr>
              <w:t xml:space="preserve"> wurde</w:t>
            </w:r>
          </w:p>
          <w:p w14:paraId="27198EDA" w14:textId="77777777" w:rsidR="00E20C5A" w:rsidRPr="004162A0" w:rsidRDefault="00A57446" w:rsidP="00BC3571">
            <w:pPr>
              <w:pStyle w:val="Listenabsatz"/>
              <w:numPr>
                <w:ilvl w:val="0"/>
                <w:numId w:val="11"/>
              </w:numPr>
              <w:spacing w:after="120" w:line="240" w:lineRule="auto"/>
              <w:rPr>
                <w:rFonts w:ascii="Avenir" w:hAnsi="Avenir"/>
              </w:rPr>
            </w:pPr>
            <w:r w:rsidRPr="004162A0">
              <w:rPr>
                <w:rFonts w:ascii="Avenir" w:hAnsi="Avenir"/>
              </w:rPr>
              <w:t>Z</w:t>
            </w:r>
            <w:r w:rsidR="00E20C5A" w:rsidRPr="004162A0">
              <w:rPr>
                <w:rFonts w:ascii="Avenir" w:hAnsi="Avenir"/>
              </w:rPr>
              <w:t xml:space="preserve">urückbringen der </w:t>
            </w:r>
            <w:r w:rsidRPr="004162A0">
              <w:rPr>
                <w:rFonts w:ascii="Avenir" w:hAnsi="Avenir"/>
              </w:rPr>
              <w:t xml:space="preserve">evtl. </w:t>
            </w:r>
            <w:r w:rsidR="00E20C5A" w:rsidRPr="004162A0">
              <w:rPr>
                <w:rFonts w:ascii="Avenir" w:hAnsi="Avenir"/>
              </w:rPr>
              <w:t>geliehenen Küchengeräte</w:t>
            </w:r>
          </w:p>
        </w:tc>
      </w:tr>
    </w:tbl>
    <w:p w14:paraId="3C8FD8B9" w14:textId="77777777" w:rsidR="00CF10E8" w:rsidRDefault="00CF10E8" w:rsidP="00E455FF"/>
    <w:sectPr w:rsidR="00CF10E8" w:rsidSect="008A70CD">
      <w:headerReference w:type="first" r:id="rId11"/>
      <w:footerReference w:type="first" r:id="rId12"/>
      <w:pgSz w:w="11900" w:h="16840" w:code="9"/>
      <w:pgMar w:top="851" w:right="816" w:bottom="1134" w:left="1418" w:header="425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B263C" w14:textId="77777777" w:rsidR="00E838D7" w:rsidRDefault="00E838D7">
      <w:r>
        <w:separator/>
      </w:r>
    </w:p>
  </w:endnote>
  <w:endnote w:type="continuationSeparator" w:id="0">
    <w:p w14:paraId="74732BB0" w14:textId="77777777" w:rsidR="00E838D7" w:rsidRDefault="00E8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">
    <w:altName w:val="Calibri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02E79" w14:textId="77777777" w:rsidR="00A81B0C" w:rsidRPr="00F9658E" w:rsidRDefault="00A81B0C" w:rsidP="00F9658E">
    <w:pPr>
      <w:pStyle w:val="Fuzeile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F4794" w14:textId="77777777" w:rsidR="00E838D7" w:rsidRDefault="00E838D7">
      <w:r>
        <w:separator/>
      </w:r>
    </w:p>
  </w:footnote>
  <w:footnote w:type="continuationSeparator" w:id="0">
    <w:p w14:paraId="721833D6" w14:textId="77777777" w:rsidR="00E838D7" w:rsidRDefault="00E83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A7CBB" w14:textId="4E780973" w:rsidR="00304F8B" w:rsidRPr="00185169" w:rsidRDefault="00304F8B" w:rsidP="00304F8B">
    <w:pPr>
      <w:pStyle w:val="Zitat"/>
      <w:rPr>
        <w:color w:val="807D85"/>
        <w:lang w:val="de-CH"/>
      </w:rPr>
    </w:pPr>
    <w:r>
      <w:rPr>
        <w:noProof/>
        <w:color w:val="807D85"/>
      </w:rPr>
      <w:drawing>
        <wp:anchor distT="0" distB="0" distL="114300" distR="114300" simplePos="0" relativeHeight="251659264" behindDoc="1" locked="0" layoutInCell="1" allowOverlap="1" wp14:anchorId="108FEA21" wp14:editId="7C159F71">
          <wp:simplePos x="0" y="0"/>
          <wp:positionH relativeFrom="margin">
            <wp:posOffset>4749165</wp:posOffset>
          </wp:positionH>
          <wp:positionV relativeFrom="paragraph">
            <wp:posOffset>-117738</wp:posOffset>
          </wp:positionV>
          <wp:extent cx="1007745" cy="363855"/>
          <wp:effectExtent l="0" t="0" r="0" b="4445"/>
          <wp:wrapTight wrapText="bothSides">
            <wp:wrapPolygon edited="0">
              <wp:start x="0" y="0"/>
              <wp:lineTo x="0" y="21110"/>
              <wp:lineTo x="21233" y="21110"/>
              <wp:lineTo x="21233" y="0"/>
              <wp:lineTo x="0" y="0"/>
            </wp:wrapPolygon>
          </wp:wrapTight>
          <wp:docPr id="46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138"/>
                  <a:stretch/>
                </pic:blipFill>
                <pic:spPr bwMode="auto">
                  <a:xfrm>
                    <a:off x="0" y="0"/>
                    <a:ext cx="1007745" cy="363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5FF">
      <w:rPr>
        <w:color w:val="807D85"/>
        <w:lang w:val="de-CH"/>
      </w:rPr>
      <w:t>Leitfaden Organisation Lagerküche</w:t>
    </w:r>
    <w:r w:rsidRPr="00DD4D9C">
      <w:rPr>
        <w:color w:val="807D85"/>
      </w:rPr>
      <w:fldChar w:fldCharType="begin"/>
    </w:r>
    <w:r w:rsidRPr="00185169">
      <w:rPr>
        <w:color w:val="807D85"/>
        <w:lang w:val="de-CH"/>
      </w:rPr>
      <w:instrText xml:space="preserve"> TITLE  \* MERGEFORMAT </w:instrText>
    </w:r>
    <w:r w:rsidRPr="00DD4D9C">
      <w:rPr>
        <w:color w:val="807D85"/>
      </w:rPr>
      <w:fldChar w:fldCharType="end"/>
    </w:r>
    <w:r w:rsidRPr="00185169">
      <w:rPr>
        <w:color w:val="807D85"/>
        <w:lang w:val="de-CH"/>
      </w:rPr>
      <w:tab/>
      <w:t>lagerleitung.ch</w:t>
    </w:r>
    <w:r w:rsidRPr="00185169">
      <w:rPr>
        <w:color w:val="807D85"/>
        <w:lang w:val="de-CH"/>
      </w:rPr>
      <w:tab/>
    </w:r>
  </w:p>
  <w:p w14:paraId="490333C5" w14:textId="105A5857" w:rsidR="00A81B0C" w:rsidRPr="00304F8B" w:rsidRDefault="00A81B0C" w:rsidP="00304F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C9A49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F32F20"/>
    <w:multiLevelType w:val="hybridMultilevel"/>
    <w:tmpl w:val="F0E8A7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3670"/>
    <w:multiLevelType w:val="hybridMultilevel"/>
    <w:tmpl w:val="666CB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66658"/>
    <w:multiLevelType w:val="hybridMultilevel"/>
    <w:tmpl w:val="223CD6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B5E79"/>
    <w:multiLevelType w:val="hybridMultilevel"/>
    <w:tmpl w:val="044C1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434F7"/>
    <w:multiLevelType w:val="hybridMultilevel"/>
    <w:tmpl w:val="6DD864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6129C"/>
    <w:multiLevelType w:val="hybridMultilevel"/>
    <w:tmpl w:val="602E4C02"/>
    <w:lvl w:ilvl="0" w:tplc="9988BFF4">
      <w:start w:val="1"/>
      <w:numFmt w:val="bullet"/>
      <w:pStyle w:val="Aufzhlung2"/>
      <w:lvlText w:val="–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 w:val="0"/>
        <w:i w:val="0"/>
        <w:color w:val="auto"/>
        <w:sz w:val="20"/>
      </w:rPr>
    </w:lvl>
    <w:lvl w:ilvl="1" w:tplc="9A9A747E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7" w15:restartNumberingAfterBreak="0">
    <w:nsid w:val="62701F41"/>
    <w:multiLevelType w:val="hybridMultilevel"/>
    <w:tmpl w:val="1788172C"/>
    <w:lvl w:ilvl="0" w:tplc="D364240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620F1"/>
    <w:multiLevelType w:val="multilevel"/>
    <w:tmpl w:val="C45A4FD6"/>
    <w:lvl w:ilvl="0">
      <w:start w:val="1"/>
      <w:numFmt w:val="bullet"/>
      <w:pStyle w:val="Aufzhlung1"/>
      <w:lvlText w:val="—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9" w15:restartNumberingAfterBreak="0">
    <w:nsid w:val="6E5A522F"/>
    <w:multiLevelType w:val="hybridMultilevel"/>
    <w:tmpl w:val="7048F54A"/>
    <w:lvl w:ilvl="0" w:tplc="F98294D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0B57EA"/>
    <w:multiLevelType w:val="hybridMultilevel"/>
    <w:tmpl w:val="9F2CD7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696"/>
    <w:rsid w:val="0007530D"/>
    <w:rsid w:val="00095DDC"/>
    <w:rsid w:val="00121FB1"/>
    <w:rsid w:val="001D0D10"/>
    <w:rsid w:val="002331A3"/>
    <w:rsid w:val="00261503"/>
    <w:rsid w:val="00267493"/>
    <w:rsid w:val="002A5BAC"/>
    <w:rsid w:val="002C20F0"/>
    <w:rsid w:val="002F2B67"/>
    <w:rsid w:val="00304F8B"/>
    <w:rsid w:val="00311CBE"/>
    <w:rsid w:val="003502AB"/>
    <w:rsid w:val="00356696"/>
    <w:rsid w:val="00366434"/>
    <w:rsid w:val="00374066"/>
    <w:rsid w:val="004162A0"/>
    <w:rsid w:val="00417810"/>
    <w:rsid w:val="0043006C"/>
    <w:rsid w:val="00463A6E"/>
    <w:rsid w:val="004A495F"/>
    <w:rsid w:val="004B1A1C"/>
    <w:rsid w:val="004B6359"/>
    <w:rsid w:val="00521223"/>
    <w:rsid w:val="0054157B"/>
    <w:rsid w:val="00575F9E"/>
    <w:rsid w:val="00581CF1"/>
    <w:rsid w:val="005E18CD"/>
    <w:rsid w:val="0064694A"/>
    <w:rsid w:val="006809EA"/>
    <w:rsid w:val="006A001B"/>
    <w:rsid w:val="006B1257"/>
    <w:rsid w:val="007333CD"/>
    <w:rsid w:val="0076289F"/>
    <w:rsid w:val="007D18D3"/>
    <w:rsid w:val="008052D1"/>
    <w:rsid w:val="008507FA"/>
    <w:rsid w:val="00876577"/>
    <w:rsid w:val="008A70CD"/>
    <w:rsid w:val="008B3E2E"/>
    <w:rsid w:val="008D0DDE"/>
    <w:rsid w:val="008D52FF"/>
    <w:rsid w:val="008E3701"/>
    <w:rsid w:val="00945AC1"/>
    <w:rsid w:val="00987E22"/>
    <w:rsid w:val="009E6706"/>
    <w:rsid w:val="009F6DF5"/>
    <w:rsid w:val="00A2416A"/>
    <w:rsid w:val="00A320DA"/>
    <w:rsid w:val="00A57446"/>
    <w:rsid w:val="00A65F95"/>
    <w:rsid w:val="00A73B82"/>
    <w:rsid w:val="00A81B0C"/>
    <w:rsid w:val="00B47CB0"/>
    <w:rsid w:val="00B84A13"/>
    <w:rsid w:val="00BC3571"/>
    <w:rsid w:val="00BF590A"/>
    <w:rsid w:val="00C62C9F"/>
    <w:rsid w:val="00C74AD1"/>
    <w:rsid w:val="00CA2CC0"/>
    <w:rsid w:val="00CA2F56"/>
    <w:rsid w:val="00CF10E8"/>
    <w:rsid w:val="00D03453"/>
    <w:rsid w:val="00D07009"/>
    <w:rsid w:val="00D2281A"/>
    <w:rsid w:val="00D438E3"/>
    <w:rsid w:val="00D516E2"/>
    <w:rsid w:val="00D66DD3"/>
    <w:rsid w:val="00DF5280"/>
    <w:rsid w:val="00E20C5A"/>
    <w:rsid w:val="00E40C40"/>
    <w:rsid w:val="00E455FF"/>
    <w:rsid w:val="00E838D7"/>
    <w:rsid w:val="00E9458C"/>
    <w:rsid w:val="00EB735B"/>
    <w:rsid w:val="00EC4653"/>
    <w:rsid w:val="00EF271F"/>
    <w:rsid w:val="00F23ECF"/>
    <w:rsid w:val="00F51F31"/>
    <w:rsid w:val="00F9658E"/>
    <w:rsid w:val="00FA300F"/>
    <w:rsid w:val="00FD1DE0"/>
    <w:rsid w:val="64415EC8"/>
    <w:rsid w:val="7655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ECEDF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7493"/>
    <w:pPr>
      <w:spacing w:line="270" w:lineRule="exact"/>
    </w:pPr>
    <w:rPr>
      <w:rFonts w:ascii="Arial" w:hAnsi="Arial"/>
      <w:spacing w:val="2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67493"/>
    <w:pPr>
      <w:keepNext/>
      <w:pBdr>
        <w:bottom w:val="single" w:sz="4" w:space="1" w:color="auto"/>
      </w:pBdr>
      <w:spacing w:before="120" w:after="120" w:line="240" w:lineRule="auto"/>
      <w:outlineLvl w:val="0"/>
    </w:pPr>
    <w:rPr>
      <w:b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267493"/>
    <w:pPr>
      <w:keepNext/>
      <w:spacing w:after="120" w:line="240" w:lineRule="auto"/>
      <w:outlineLvl w:val="1"/>
    </w:pPr>
    <w:rPr>
      <w:b/>
      <w:sz w:val="22"/>
      <w:szCs w:val="28"/>
    </w:rPr>
  </w:style>
  <w:style w:type="paragraph" w:styleId="berschrift3">
    <w:name w:val="heading 3"/>
    <w:basedOn w:val="Standard"/>
    <w:next w:val="Standard"/>
    <w:qFormat/>
    <w:rsid w:val="00267493"/>
    <w:pPr>
      <w:keepNext/>
      <w:outlineLvl w:val="2"/>
    </w:pPr>
    <w:rPr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56696"/>
    <w:pPr>
      <w:tabs>
        <w:tab w:val="center" w:pos="4536"/>
        <w:tab w:val="right" w:pos="9072"/>
      </w:tabs>
    </w:pPr>
  </w:style>
  <w:style w:type="paragraph" w:customStyle="1" w:styleId="Organisation">
    <w:name w:val="Organisation"/>
    <w:rsid w:val="00356696"/>
    <w:pPr>
      <w:framePr w:w="4536" w:wrap="around" w:vAnchor="text" w:hAnchor="page" w:y="766"/>
      <w:spacing w:line="220" w:lineRule="exact"/>
    </w:pPr>
    <w:rPr>
      <w:rFonts w:ascii="Arial" w:hAnsi="Arial"/>
      <w:spacing w:val="2"/>
      <w:sz w:val="16"/>
      <w:szCs w:val="16"/>
      <w:lang w:val="de-CH"/>
    </w:rPr>
  </w:style>
  <w:style w:type="paragraph" w:customStyle="1" w:styleId="Haupttitel14pt">
    <w:name w:val="Haupttitel_14pt"/>
    <w:next w:val="Standard"/>
    <w:autoRedefine/>
    <w:rsid w:val="00267493"/>
    <w:pPr>
      <w:spacing w:before="120" w:after="120"/>
    </w:pPr>
    <w:rPr>
      <w:rFonts w:ascii="Arial" w:hAnsi="Arial"/>
      <w:b/>
      <w:spacing w:val="2"/>
      <w:sz w:val="28"/>
      <w:szCs w:val="24"/>
      <w:lang w:val="de-CH"/>
    </w:rPr>
  </w:style>
  <w:style w:type="paragraph" w:customStyle="1" w:styleId="Auszeichnung">
    <w:name w:val="Auszeichnung"/>
    <w:basedOn w:val="Standard"/>
    <w:rsid w:val="00267493"/>
    <w:pPr>
      <w:tabs>
        <w:tab w:val="left" w:pos="454"/>
        <w:tab w:val="left" w:pos="567"/>
      </w:tabs>
    </w:pPr>
    <w:rPr>
      <w:rFonts w:eastAsia="Times"/>
      <w:i/>
      <w:szCs w:val="20"/>
    </w:rPr>
  </w:style>
  <w:style w:type="paragraph" w:customStyle="1" w:styleId="Aufzhlung1">
    <w:name w:val="Aufzählung 1"/>
    <w:basedOn w:val="Standard"/>
    <w:rsid w:val="00267493"/>
    <w:pPr>
      <w:numPr>
        <w:numId w:val="2"/>
      </w:numPr>
      <w:tabs>
        <w:tab w:val="clear" w:pos="454"/>
      </w:tabs>
    </w:pPr>
    <w:rPr>
      <w:rFonts w:eastAsia="Times"/>
      <w:szCs w:val="20"/>
    </w:rPr>
  </w:style>
  <w:style w:type="paragraph" w:customStyle="1" w:styleId="Aufzhlung2">
    <w:name w:val="Aufzählung 2"/>
    <w:rsid w:val="00267493"/>
    <w:pPr>
      <w:numPr>
        <w:numId w:val="1"/>
      </w:numPr>
      <w:spacing w:line="270" w:lineRule="exact"/>
      <w:ind w:left="908" w:hanging="454"/>
    </w:pPr>
    <w:rPr>
      <w:rFonts w:ascii="Arial" w:eastAsia="Times" w:hAnsi="Arial"/>
      <w:spacing w:val="2"/>
      <w:lang w:val="de-CH"/>
    </w:rPr>
  </w:style>
  <w:style w:type="paragraph" w:styleId="Fuzeile">
    <w:name w:val="footer"/>
    <w:rsid w:val="00356696"/>
    <w:pPr>
      <w:spacing w:line="260" w:lineRule="exact"/>
      <w:ind w:left="-108"/>
    </w:pPr>
    <w:rPr>
      <w:rFonts w:ascii="Arial" w:hAnsi="Arial"/>
      <w:spacing w:val="2"/>
      <w:sz w:val="16"/>
      <w:szCs w:val="16"/>
      <w:lang w:val="de-CH"/>
    </w:rPr>
  </w:style>
  <w:style w:type="character" w:styleId="Seitenzahl">
    <w:name w:val="page number"/>
    <w:basedOn w:val="Absatz-Standardschriftart"/>
    <w:rsid w:val="00356696"/>
    <w:rPr>
      <w:rFonts w:ascii="Arial" w:hAnsi="Arial"/>
      <w:sz w:val="16"/>
    </w:rPr>
  </w:style>
  <w:style w:type="paragraph" w:styleId="Listenabsatz">
    <w:name w:val="List Paragraph"/>
    <w:aliases w:val="Aufzählung"/>
    <w:basedOn w:val="Standard"/>
    <w:uiPriority w:val="34"/>
    <w:qFormat/>
    <w:rsid w:val="00CF10E8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D07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07009"/>
    <w:rPr>
      <w:rFonts w:ascii="Tahoma" w:hAnsi="Tahoma" w:cs="Tahoma"/>
      <w:spacing w:val="2"/>
      <w:sz w:val="16"/>
      <w:szCs w:val="16"/>
      <w:lang w:val="de-CH"/>
    </w:rPr>
  </w:style>
  <w:style w:type="table" w:styleId="Tabellenraster">
    <w:name w:val="Table Grid"/>
    <w:basedOn w:val="NormaleTabelle"/>
    <w:uiPriority w:val="39"/>
    <w:rsid w:val="00D034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8A70CD"/>
    <w:pPr>
      <w:spacing w:line="240" w:lineRule="auto"/>
      <w:contextualSpacing/>
    </w:pPr>
    <w:rPr>
      <w:rFonts w:ascii="Avenir Medium" w:eastAsiaTheme="majorEastAsia" w:hAnsi="Avenir Medium" w:cstheme="majorBidi"/>
      <w:color w:val="80BCB1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8A70CD"/>
    <w:rPr>
      <w:rFonts w:ascii="Avenir Medium" w:eastAsiaTheme="majorEastAsia" w:hAnsi="Avenir Medium" w:cstheme="majorBidi"/>
      <w:color w:val="80BCB1"/>
      <w:spacing w:val="-10"/>
      <w:kern w:val="28"/>
      <w:sz w:val="56"/>
      <w:szCs w:val="56"/>
      <w:lang w:val="de-CH" w:eastAsia="en-US"/>
    </w:rPr>
  </w:style>
  <w:style w:type="paragraph" w:styleId="KeinLeerraum">
    <w:name w:val="No Spacing"/>
    <w:aliases w:val="Titel Tabelle"/>
    <w:basedOn w:val="Standard"/>
    <w:uiPriority w:val="1"/>
    <w:qFormat/>
    <w:rsid w:val="008D52FF"/>
    <w:pPr>
      <w:spacing w:line="240" w:lineRule="auto"/>
    </w:pPr>
    <w:rPr>
      <w:rFonts w:ascii="Avenir Medium" w:eastAsiaTheme="minorHAnsi" w:hAnsi="Avenir Medium" w:cstheme="minorBidi"/>
      <w:spacing w:val="0"/>
      <w:szCs w:val="20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18D3"/>
    <w:rPr>
      <w:rFonts w:ascii="Arial" w:hAnsi="Arial"/>
      <w:b/>
      <w:spacing w:val="2"/>
      <w:kern w:val="32"/>
      <w:sz w:val="24"/>
      <w:szCs w:val="32"/>
      <w:lang w:val="de-CH"/>
    </w:rPr>
  </w:style>
  <w:style w:type="character" w:styleId="SchwacheHervorhebung">
    <w:name w:val="Subtle Emphasis"/>
    <w:aliases w:val="Tabellen Inhalt"/>
    <w:uiPriority w:val="19"/>
    <w:qFormat/>
    <w:rsid w:val="00D2281A"/>
  </w:style>
  <w:style w:type="paragraph" w:styleId="Zitat">
    <w:name w:val="Quote"/>
    <w:aliases w:val="Kopf- und Fusszeile"/>
    <w:basedOn w:val="Kopfzeile"/>
    <w:next w:val="Standard"/>
    <w:link w:val="ZitatZchn"/>
    <w:uiPriority w:val="29"/>
    <w:qFormat/>
    <w:rsid w:val="00304F8B"/>
    <w:pPr>
      <w:spacing w:line="240" w:lineRule="auto"/>
    </w:pPr>
    <w:rPr>
      <w:rFonts w:ascii="Avenir" w:eastAsiaTheme="minorHAnsi" w:hAnsi="Avenir" w:cstheme="minorBidi"/>
      <w:color w:val="6A686F"/>
      <w:spacing w:val="0"/>
      <w:szCs w:val="20"/>
      <w:lang w:val="en-US" w:eastAsia="en-US"/>
    </w:rPr>
  </w:style>
  <w:style w:type="character" w:customStyle="1" w:styleId="ZitatZchn">
    <w:name w:val="Zitat Zchn"/>
    <w:aliases w:val="Kopf- und Fusszeile Zchn"/>
    <w:basedOn w:val="Absatz-Standardschriftart"/>
    <w:link w:val="Zitat"/>
    <w:uiPriority w:val="29"/>
    <w:rsid w:val="00304F8B"/>
    <w:rPr>
      <w:rFonts w:ascii="Avenir" w:eastAsiaTheme="minorHAnsi" w:hAnsi="Avenir" w:cstheme="minorBidi"/>
      <w:color w:val="6A686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02B50EDF4045489B65BE535DC01DAA" ma:contentTypeVersion="10" ma:contentTypeDescription="Ein neues Dokument erstellen." ma:contentTypeScope="" ma:versionID="732170432f7299dbedd824050769b79c">
  <xsd:schema xmlns:xsd="http://www.w3.org/2001/XMLSchema" xmlns:xs="http://www.w3.org/2001/XMLSchema" xmlns:p="http://schemas.microsoft.com/office/2006/metadata/properties" xmlns:ns2="ed10cd19-e94d-470a-bf73-a9949de468ea" targetNamespace="http://schemas.microsoft.com/office/2006/metadata/properties" ma:root="true" ma:fieldsID="921b40bb8d5757a1daa04fead7dafeb2" ns2:_="">
    <xsd:import namespace="ed10cd19-e94d-470a-bf73-a9949de46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0cd19-e94d-470a-bf73-a9949de46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2A5DAF-5840-4F8C-A10D-24380E312C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1B79E-3746-446E-A374-CED06CE11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0cd19-e94d-470a-bf73-a9949de46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621EE0-F042-4356-8A0F-0E06BB032A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7F734D-A2C4-1547-BDD8-F4E95124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2538</Characters>
  <Application>Microsoft Office Word</Application>
  <DocSecurity>0</DocSecurity>
  <Lines>21</Lines>
  <Paragraphs>5</Paragraphs>
  <ScaleCrop>false</ScaleCrop>
  <Company>Paedagogische Hochschule Zuerich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Haupttitel</dc:title>
  <dc:subject/>
  <dc:creator>Carola Brunnbauer</dc:creator>
  <cp:keywords/>
  <dc:description/>
  <cp:lastModifiedBy>Pareth Sarah Student PHSG</cp:lastModifiedBy>
  <cp:revision>13</cp:revision>
  <cp:lastPrinted>2009-03-24T12:38:00Z</cp:lastPrinted>
  <dcterms:created xsi:type="dcterms:W3CDTF">2021-06-18T08:33:00Z</dcterms:created>
  <dcterms:modified xsi:type="dcterms:W3CDTF">2021-06-18T08:37:00Z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0x0101006702B50EDF4045489B65BE535DC01DAA</vt:lpwstr>
  </property>
</Properties>
</file>