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83C2" w14:textId="66622194" w:rsidR="00CD7A5C" w:rsidRPr="00913B16" w:rsidRDefault="4F27ABEF" w:rsidP="007E23CB">
      <w:pPr>
        <w:pStyle w:val="Titel"/>
      </w:pPr>
      <w:r>
        <w:t>Sponsoring</w:t>
      </w:r>
    </w:p>
    <w:p w14:paraId="7CBA57EB" w14:textId="0E339CD5" w:rsidR="4F27ABEF" w:rsidRPr="00B160BB" w:rsidRDefault="00F62D10" w:rsidP="00B160BB">
      <w:pPr>
        <w:pStyle w:val="berschrift1"/>
      </w:pPr>
      <w:r w:rsidRPr="009D4D68">
        <w:rPr>
          <w:color w:val="6A686F"/>
        </w:rPr>
        <w:t>Sponsorenbriefe, Naturalienspenden</w:t>
      </w:r>
      <w:r w:rsidR="009D4D68" w:rsidRPr="009D4D68">
        <w:rPr>
          <w:color w:val="6A686F"/>
        </w:rPr>
        <w:t>, Kuchenverkäufe, Sponsorenlauf</w:t>
      </w:r>
      <w:r w:rsidR="00B160BB">
        <w:rPr>
          <w:color w:val="6A686F"/>
        </w:rPr>
        <w:t xml:space="preserve"> </w:t>
      </w:r>
    </w:p>
    <w:p w14:paraId="3B6E4FF8" w14:textId="4483C9DF" w:rsidR="002B25F6" w:rsidRDefault="002B25F6" w:rsidP="002B25F6">
      <w:pPr>
        <w:jc w:val="both"/>
        <w:rPr>
          <w:lang w:val="de-CH"/>
        </w:rPr>
      </w:pPr>
      <w:r>
        <w:rPr>
          <w:lang w:val="de-CH"/>
        </w:rPr>
        <w:t xml:space="preserve">Im Abschnitt </w:t>
      </w:r>
      <w:hyperlink r:id="rId11" w:history="1">
        <w:r w:rsidRPr="00FA1AC7">
          <w:rPr>
            <w:rStyle w:val="Hyperlink"/>
            <w:rFonts w:ascii="Avenir Medium" w:eastAsiaTheme="majorEastAsia" w:hAnsi="Avenir Medium" w:cstheme="majorBidi"/>
            <w:color w:val="80BCB1"/>
            <w:spacing w:val="-10"/>
            <w:kern w:val="28"/>
            <w:lang w:val="de-CH"/>
          </w:rPr>
          <w:t>Finanzen</w:t>
        </w:r>
      </w:hyperlink>
      <w:r>
        <w:rPr>
          <w:lang w:val="de-CH"/>
        </w:rPr>
        <w:t xml:space="preserve"> wird bereits vertieft auf die einzelnen Sponsoringmöglichkeiten eingegangen. Auch hier </w:t>
      </w:r>
      <w:r w:rsidR="006041AC">
        <w:rPr>
          <w:lang w:val="de-CH"/>
        </w:rPr>
        <w:t>kann man</w:t>
      </w:r>
      <w:r>
        <w:rPr>
          <w:lang w:val="de-CH"/>
        </w:rPr>
        <w:t xml:space="preserve"> die Schüler:innen aktiv </w:t>
      </w:r>
      <w:r w:rsidR="006041AC">
        <w:rPr>
          <w:lang w:val="de-CH"/>
        </w:rPr>
        <w:t>miteinbeziehen</w:t>
      </w:r>
      <w:r>
        <w:rPr>
          <w:lang w:val="de-CH"/>
        </w:rPr>
        <w:t>. Grundsätzlich gilt es, die jeweiligen Möglichkeiten vorgängig mit der Schulleitung abzusprechen. Speziell bei medienwirksamem Sponsoring ist die Einverständniserklärung aller Beteiligten abzuholen.</w:t>
      </w:r>
    </w:p>
    <w:p w14:paraId="694C953B" w14:textId="77777777" w:rsidR="002B25F6" w:rsidRDefault="002B25F6" w:rsidP="006E1182">
      <w:pPr>
        <w:pStyle w:val="berschrift1"/>
      </w:pPr>
    </w:p>
    <w:p w14:paraId="1092AF39" w14:textId="56BDA24E" w:rsidR="00284B10" w:rsidRPr="00913B16" w:rsidRDefault="00D16BA8" w:rsidP="006E1182">
      <w:pPr>
        <w:pStyle w:val="berschrift1"/>
      </w:pPr>
      <w:r>
        <w:t>Sponsorenbriefe</w:t>
      </w:r>
      <w:r w:rsidR="00B160BB">
        <w:t xml:space="preserve"> </w:t>
      </w:r>
    </w:p>
    <w:p w14:paraId="2468B006" w14:textId="5E02C284" w:rsidR="00974939" w:rsidRDefault="002B25F6" w:rsidP="00373B2B">
      <w:pPr>
        <w:jc w:val="both"/>
        <w:rPr>
          <w:lang w:val="de-CH"/>
        </w:rPr>
      </w:pPr>
      <w:r>
        <w:rPr>
          <w:lang w:val="de-CH"/>
        </w:rPr>
        <w:t>E</w:t>
      </w:r>
      <w:r w:rsidR="00CA6553">
        <w:rPr>
          <w:lang w:val="de-CH"/>
        </w:rPr>
        <w:t>s</w:t>
      </w:r>
      <w:r>
        <w:rPr>
          <w:lang w:val="de-CH"/>
        </w:rPr>
        <w:t xml:space="preserve"> </w:t>
      </w:r>
      <w:r w:rsidR="00E1386C">
        <w:rPr>
          <w:lang w:val="de-CH"/>
        </w:rPr>
        <w:t>bietet sich an</w:t>
      </w:r>
      <w:r w:rsidR="00B87F50">
        <w:rPr>
          <w:lang w:val="de-CH"/>
        </w:rPr>
        <w:t>, dass d</w:t>
      </w:r>
      <w:r w:rsidR="00974939">
        <w:rPr>
          <w:lang w:val="de-CH"/>
        </w:rPr>
        <w:t>ie Schüler:</w:t>
      </w:r>
      <w:r w:rsidR="00B87F50">
        <w:rPr>
          <w:lang w:val="de-CH"/>
        </w:rPr>
        <w:t>innen</w:t>
      </w:r>
      <w:r w:rsidR="00974939">
        <w:rPr>
          <w:lang w:val="de-CH"/>
        </w:rPr>
        <w:t xml:space="preserve"> im Fach Deutsch Sponsorenbriefe schreiben und diese an </w:t>
      </w:r>
      <w:r w:rsidR="009A3430">
        <w:rPr>
          <w:lang w:val="de-CH"/>
        </w:rPr>
        <w:t>diverse lokale</w:t>
      </w:r>
      <w:r w:rsidR="00974939">
        <w:rPr>
          <w:lang w:val="de-CH"/>
        </w:rPr>
        <w:t xml:space="preserve"> </w:t>
      </w:r>
      <w:r w:rsidR="00E1386C">
        <w:rPr>
          <w:lang w:val="de-CH"/>
        </w:rPr>
        <w:t>oder auch grössere (</w:t>
      </w:r>
      <w:r w:rsidR="001F3DB6">
        <w:rPr>
          <w:lang w:val="de-CH"/>
        </w:rPr>
        <w:t xml:space="preserve">bspw. </w:t>
      </w:r>
      <w:hyperlink r:id="rId12" w:history="1">
        <w:r w:rsidR="001F3DB6" w:rsidRPr="00BB70C0">
          <w:rPr>
            <w:rStyle w:val="Hyperlink"/>
            <w:rFonts w:ascii="Avenir Medium" w:eastAsiaTheme="majorEastAsia" w:hAnsi="Avenir Medium" w:cstheme="majorBidi"/>
            <w:color w:val="80BCB1"/>
            <w:spacing w:val="-10"/>
            <w:kern w:val="28"/>
            <w:lang w:val="de-CH"/>
          </w:rPr>
          <w:t>Ovomaltine</w:t>
        </w:r>
      </w:hyperlink>
      <w:r w:rsidR="00666807">
        <w:rPr>
          <w:lang w:val="de-CH"/>
        </w:rPr>
        <w:t xml:space="preserve">, </w:t>
      </w:r>
      <w:hyperlink r:id="rId13" w:history="1">
        <w:r w:rsidR="0066543B" w:rsidRPr="0033228A">
          <w:rPr>
            <w:rStyle w:val="Hyperlink"/>
            <w:rFonts w:ascii="Avenir Medium" w:eastAsiaTheme="majorEastAsia" w:hAnsi="Avenir Medium" w:cstheme="majorBidi"/>
            <w:color w:val="80BCB1"/>
            <w:spacing w:val="-10"/>
            <w:kern w:val="28"/>
            <w:lang w:val="de-CH"/>
          </w:rPr>
          <w:t>Emmi</w:t>
        </w:r>
      </w:hyperlink>
      <w:r w:rsidR="0033228A">
        <w:rPr>
          <w:lang w:val="de-CH"/>
        </w:rPr>
        <w:t xml:space="preserve">, </w:t>
      </w:r>
      <w:hyperlink r:id="rId14" w:history="1">
        <w:r w:rsidR="0033228A" w:rsidRPr="0033228A">
          <w:rPr>
            <w:rStyle w:val="Hyperlink"/>
            <w:rFonts w:ascii="Avenir Medium" w:eastAsiaTheme="majorEastAsia" w:hAnsi="Avenir Medium" w:cstheme="majorBidi"/>
            <w:color w:val="80BCB1"/>
            <w:spacing w:val="-10"/>
            <w:kern w:val="28"/>
            <w:lang w:val="de-CH"/>
          </w:rPr>
          <w:t>Rivella</w:t>
        </w:r>
      </w:hyperlink>
      <w:r w:rsidR="00F77850" w:rsidRPr="00F77850">
        <w:rPr>
          <w:lang w:val="de-CH"/>
        </w:rPr>
        <w:t>,</w:t>
      </w:r>
      <w:r w:rsidR="0033228A">
        <w:rPr>
          <w:lang w:val="de-CH"/>
        </w:rPr>
        <w:t xml:space="preserve"> o.ä.)</w:t>
      </w:r>
      <w:r w:rsidR="001F3DB6">
        <w:rPr>
          <w:lang w:val="de-CH"/>
        </w:rPr>
        <w:t xml:space="preserve"> </w:t>
      </w:r>
      <w:r w:rsidR="00974939">
        <w:rPr>
          <w:lang w:val="de-CH"/>
        </w:rPr>
        <w:t xml:space="preserve">Firmen schicken. </w:t>
      </w:r>
      <w:r w:rsidR="00B52DEC">
        <w:rPr>
          <w:lang w:val="de-CH"/>
        </w:rPr>
        <w:t>Da die Schüler:innen</w:t>
      </w:r>
      <w:r w:rsidR="00001CC1">
        <w:rPr>
          <w:lang w:val="de-CH"/>
        </w:rPr>
        <w:t xml:space="preserve"> die Briefe selbst verfassen, </w:t>
      </w:r>
      <w:r w:rsidR="00D11DD8">
        <w:rPr>
          <w:lang w:val="de-CH"/>
        </w:rPr>
        <w:t xml:space="preserve">lernen sie </w:t>
      </w:r>
      <w:r w:rsidR="00D11DD8" w:rsidRPr="00547C61">
        <w:rPr>
          <w:lang w:val="de-CH"/>
        </w:rPr>
        <w:t>beispiel</w:t>
      </w:r>
      <w:r w:rsidR="00B160BB" w:rsidRPr="00547C61">
        <w:rPr>
          <w:lang w:val="de-CH"/>
        </w:rPr>
        <w:t>s</w:t>
      </w:r>
      <w:r w:rsidR="00D11DD8" w:rsidRPr="00547C61">
        <w:rPr>
          <w:lang w:val="de-CH"/>
        </w:rPr>
        <w:t>weise</w:t>
      </w:r>
      <w:r w:rsidR="0046487E" w:rsidRPr="00547C61">
        <w:rPr>
          <w:lang w:val="de-CH"/>
        </w:rPr>
        <w:t>,</w:t>
      </w:r>
      <w:r w:rsidR="00D11DD8">
        <w:rPr>
          <w:lang w:val="de-CH"/>
        </w:rPr>
        <w:t xml:space="preserve"> wie man einen formellen Brief verfass</w:t>
      </w:r>
      <w:r w:rsidR="0046487E">
        <w:rPr>
          <w:lang w:val="de-CH"/>
        </w:rPr>
        <w:t>t</w:t>
      </w:r>
      <w:r w:rsidR="00D11DD8">
        <w:rPr>
          <w:lang w:val="de-CH"/>
        </w:rPr>
        <w:t xml:space="preserve">. </w:t>
      </w:r>
      <w:r w:rsidR="00AC1397">
        <w:rPr>
          <w:lang w:val="de-CH"/>
        </w:rPr>
        <w:t>Folglich werden</w:t>
      </w:r>
      <w:r w:rsidR="00D11DD8">
        <w:rPr>
          <w:lang w:val="de-CH"/>
        </w:rPr>
        <w:t xml:space="preserve"> ihre Schr</w:t>
      </w:r>
      <w:r w:rsidR="00AC1397">
        <w:rPr>
          <w:lang w:val="de-CH"/>
        </w:rPr>
        <w:t>ei</w:t>
      </w:r>
      <w:r w:rsidR="00D11DD8">
        <w:rPr>
          <w:lang w:val="de-CH"/>
        </w:rPr>
        <w:t xml:space="preserve">bkompetenzen </w:t>
      </w:r>
      <w:r w:rsidR="00C76B9D">
        <w:rPr>
          <w:lang w:val="de-CH"/>
        </w:rPr>
        <w:t xml:space="preserve">vertieft und </w:t>
      </w:r>
      <w:r w:rsidR="00D11DD8">
        <w:rPr>
          <w:lang w:val="de-CH"/>
        </w:rPr>
        <w:t>gefördert</w:t>
      </w:r>
      <w:r w:rsidR="00AC1397">
        <w:rPr>
          <w:lang w:val="de-CH"/>
        </w:rPr>
        <w:t>.</w:t>
      </w:r>
      <w:r w:rsidR="008F2CF9">
        <w:rPr>
          <w:lang w:val="de-CH"/>
        </w:rPr>
        <w:t xml:space="preserve"> </w:t>
      </w:r>
      <w:r w:rsidR="00C76B9D">
        <w:rPr>
          <w:lang w:val="de-CH"/>
        </w:rPr>
        <w:t xml:space="preserve">Hierbei ist es </w:t>
      </w:r>
      <w:r w:rsidR="0094034E">
        <w:rPr>
          <w:lang w:val="de-CH"/>
        </w:rPr>
        <w:t>aber</w:t>
      </w:r>
      <w:r w:rsidR="00C76B9D">
        <w:rPr>
          <w:lang w:val="de-CH"/>
        </w:rPr>
        <w:t xml:space="preserve"> wichtig</w:t>
      </w:r>
      <w:r w:rsidR="008F2CF9">
        <w:rPr>
          <w:lang w:val="de-CH"/>
        </w:rPr>
        <w:t xml:space="preserve">, dass </w:t>
      </w:r>
      <w:r w:rsidR="0046487E">
        <w:rPr>
          <w:lang w:val="de-CH"/>
        </w:rPr>
        <w:t>die Lehrperson</w:t>
      </w:r>
      <w:r w:rsidR="008F2CF9">
        <w:rPr>
          <w:lang w:val="de-CH"/>
        </w:rPr>
        <w:t xml:space="preserve"> die Schüler:innen bei Bedarf </w:t>
      </w:r>
      <w:r w:rsidR="008F2CF9" w:rsidRPr="00547C61">
        <w:rPr>
          <w:lang w:val="de-CH"/>
        </w:rPr>
        <w:t>unterstütz</w:t>
      </w:r>
      <w:r w:rsidR="00B160BB" w:rsidRPr="00547C61">
        <w:rPr>
          <w:lang w:val="de-CH"/>
        </w:rPr>
        <w:t>t</w:t>
      </w:r>
      <w:r w:rsidR="008F2CF9">
        <w:rPr>
          <w:lang w:val="de-CH"/>
        </w:rPr>
        <w:t xml:space="preserve"> und die </w:t>
      </w:r>
      <w:r w:rsidR="00F11D9C">
        <w:rPr>
          <w:lang w:val="de-CH"/>
        </w:rPr>
        <w:t xml:space="preserve">verfassten Texte </w:t>
      </w:r>
      <w:r w:rsidR="00754F1C">
        <w:rPr>
          <w:lang w:val="de-CH"/>
        </w:rPr>
        <w:t>korrigier</w:t>
      </w:r>
      <w:r w:rsidR="00F11D9C">
        <w:rPr>
          <w:lang w:val="de-CH"/>
        </w:rPr>
        <w:t xml:space="preserve">t. </w:t>
      </w:r>
      <w:r w:rsidR="0046487E">
        <w:rPr>
          <w:lang w:val="de-CH"/>
        </w:rPr>
        <w:t xml:space="preserve">Es sollen nur orthographisch und grammatisch korrekte </w:t>
      </w:r>
      <w:r w:rsidR="00702352">
        <w:rPr>
          <w:lang w:val="de-CH"/>
        </w:rPr>
        <w:t>Anfragen</w:t>
      </w:r>
      <w:r w:rsidR="0046487E">
        <w:rPr>
          <w:lang w:val="de-CH"/>
        </w:rPr>
        <w:t xml:space="preserve"> raus gehen.</w:t>
      </w:r>
    </w:p>
    <w:p w14:paraId="15B241F5" w14:textId="7DB6B7CF" w:rsidR="006226FB" w:rsidRDefault="006226FB" w:rsidP="00373B2B">
      <w:pPr>
        <w:jc w:val="both"/>
        <w:rPr>
          <w:lang w:val="de-CH"/>
        </w:rPr>
      </w:pPr>
    </w:p>
    <w:p w14:paraId="5F962852" w14:textId="6660FED3" w:rsidR="006226FB" w:rsidRDefault="008E083B" w:rsidP="006226FB">
      <w:pPr>
        <w:pStyle w:val="berschrift1"/>
      </w:pPr>
      <w:r>
        <w:t>Produkte (Kuchen, Kekse</w:t>
      </w:r>
      <w:r w:rsidR="00D44BF1">
        <w:t xml:space="preserve">, </w:t>
      </w:r>
      <w:r w:rsidR="002533D1">
        <w:t xml:space="preserve">Zopf, </w:t>
      </w:r>
      <w:r w:rsidR="00D44BF1">
        <w:t xml:space="preserve">Konfitüre </w:t>
      </w:r>
      <w:r>
        <w:t>etc.)</w:t>
      </w:r>
      <w:r w:rsidR="00B160BB">
        <w:t xml:space="preserve"> </w:t>
      </w:r>
    </w:p>
    <w:p w14:paraId="75D38005" w14:textId="05F56F20" w:rsidR="004F0903" w:rsidRDefault="002903BD" w:rsidP="004F0903">
      <w:pPr>
        <w:rPr>
          <w:lang w:val="de-CH"/>
        </w:rPr>
      </w:pPr>
      <w:r>
        <w:rPr>
          <w:lang w:val="de-CH"/>
        </w:rPr>
        <w:t>Eine andere Möglichkeit die Mit</w:t>
      </w:r>
      <w:r w:rsidR="0048447B">
        <w:rPr>
          <w:lang w:val="de-CH"/>
        </w:rPr>
        <w:t>h</w:t>
      </w:r>
      <w:r>
        <w:rPr>
          <w:lang w:val="de-CH"/>
        </w:rPr>
        <w:t xml:space="preserve">ilfe der Schüler:innen </w:t>
      </w:r>
      <w:r w:rsidR="008E083B">
        <w:rPr>
          <w:lang w:val="de-CH"/>
        </w:rPr>
        <w:t>im Bereich Sponsoring zu integrieren, ist die Herstellung von Produkten</w:t>
      </w:r>
      <w:r w:rsidR="00F13D34">
        <w:rPr>
          <w:lang w:val="de-CH"/>
        </w:rPr>
        <w:t>. Im WAH-Unterricht könn</w:t>
      </w:r>
      <w:r w:rsidR="0008293B">
        <w:rPr>
          <w:lang w:val="de-CH"/>
        </w:rPr>
        <w:t>ten beispielsweise Kuche</w:t>
      </w:r>
      <w:r w:rsidR="00D44BF1">
        <w:rPr>
          <w:lang w:val="de-CH"/>
        </w:rPr>
        <w:t xml:space="preserve">n, </w:t>
      </w:r>
      <w:r w:rsidR="0008293B">
        <w:rPr>
          <w:lang w:val="de-CH"/>
        </w:rPr>
        <w:t>Kekse</w:t>
      </w:r>
      <w:r w:rsidR="00636AD8">
        <w:rPr>
          <w:lang w:val="de-CH"/>
        </w:rPr>
        <w:t xml:space="preserve"> </w:t>
      </w:r>
      <w:r w:rsidR="00D44BF1">
        <w:rPr>
          <w:lang w:val="de-CH"/>
        </w:rPr>
        <w:t xml:space="preserve">oder Konfitüren </w:t>
      </w:r>
      <w:r w:rsidR="00636AD8">
        <w:rPr>
          <w:lang w:val="de-CH"/>
        </w:rPr>
        <w:t>von den Schüler:innen</w:t>
      </w:r>
      <w:r w:rsidR="0008293B">
        <w:rPr>
          <w:lang w:val="de-CH"/>
        </w:rPr>
        <w:t xml:space="preserve"> </w:t>
      </w:r>
      <w:r w:rsidR="00636AD8">
        <w:rPr>
          <w:lang w:val="de-CH"/>
        </w:rPr>
        <w:t xml:space="preserve">selbst hergestellt werden. Je nach </w:t>
      </w:r>
      <w:r w:rsidR="002F126C">
        <w:rPr>
          <w:lang w:val="de-CH"/>
        </w:rPr>
        <w:t xml:space="preserve">Klasse kann </w:t>
      </w:r>
      <w:r w:rsidR="000F0F47">
        <w:rPr>
          <w:lang w:val="de-CH"/>
        </w:rPr>
        <w:t xml:space="preserve">hierbei </w:t>
      </w:r>
      <w:r w:rsidR="002F126C">
        <w:rPr>
          <w:lang w:val="de-CH"/>
        </w:rPr>
        <w:t xml:space="preserve">mehr oder weniger Freiraum bei der Produktauswahl </w:t>
      </w:r>
      <w:r w:rsidR="00D44BF1">
        <w:rPr>
          <w:lang w:val="de-CH"/>
        </w:rPr>
        <w:t>gewährt w</w:t>
      </w:r>
      <w:r w:rsidR="000F0F47">
        <w:rPr>
          <w:lang w:val="de-CH"/>
        </w:rPr>
        <w:t>e</w:t>
      </w:r>
      <w:r w:rsidR="00D44BF1">
        <w:rPr>
          <w:lang w:val="de-CH"/>
        </w:rPr>
        <w:t>rde</w:t>
      </w:r>
      <w:r w:rsidR="000F0F47">
        <w:rPr>
          <w:lang w:val="de-CH"/>
        </w:rPr>
        <w:t>n</w:t>
      </w:r>
      <w:r w:rsidR="0008293B">
        <w:rPr>
          <w:lang w:val="de-CH"/>
        </w:rPr>
        <w:t xml:space="preserve">. Diese </w:t>
      </w:r>
      <w:r w:rsidR="000F0F47">
        <w:rPr>
          <w:lang w:val="de-CH"/>
        </w:rPr>
        <w:t xml:space="preserve">hergestellten Produkte können </w:t>
      </w:r>
      <w:r w:rsidR="001939C8">
        <w:rPr>
          <w:lang w:val="de-CH"/>
        </w:rPr>
        <w:t xml:space="preserve">entweder </w:t>
      </w:r>
      <w:r w:rsidR="00D07547">
        <w:rPr>
          <w:lang w:val="de-CH"/>
        </w:rPr>
        <w:t xml:space="preserve">direkt </w:t>
      </w:r>
      <w:r w:rsidR="001939C8">
        <w:rPr>
          <w:lang w:val="de-CH"/>
        </w:rPr>
        <w:t xml:space="preserve">als solche ins Lager </w:t>
      </w:r>
      <w:r w:rsidR="001939C8" w:rsidRPr="003163CC">
        <w:rPr>
          <w:lang w:val="de-CH"/>
        </w:rPr>
        <w:t>mitgenommen</w:t>
      </w:r>
      <w:r w:rsidR="00C702C0" w:rsidRPr="003163CC">
        <w:rPr>
          <w:lang w:val="de-CH"/>
        </w:rPr>
        <w:t xml:space="preserve"> oder</w:t>
      </w:r>
      <w:r w:rsidR="00C702C0">
        <w:rPr>
          <w:lang w:val="de-CH"/>
        </w:rPr>
        <w:t xml:space="preserve"> </w:t>
      </w:r>
      <w:r w:rsidR="00ED234B">
        <w:rPr>
          <w:lang w:val="de-CH"/>
        </w:rPr>
        <w:t>durch</w:t>
      </w:r>
      <w:r w:rsidR="00D07547">
        <w:rPr>
          <w:lang w:val="de-CH"/>
        </w:rPr>
        <w:t xml:space="preserve"> Schüler:innen </w:t>
      </w:r>
      <w:r w:rsidR="00ED234B">
        <w:rPr>
          <w:lang w:val="de-CH"/>
        </w:rPr>
        <w:t>zur Füllung der Klassenkasse verkauft werden</w:t>
      </w:r>
      <w:r w:rsidR="00D07547">
        <w:rPr>
          <w:lang w:val="de-CH"/>
        </w:rPr>
        <w:t>.</w:t>
      </w:r>
      <w:r w:rsidR="002256EE">
        <w:rPr>
          <w:lang w:val="de-CH"/>
        </w:rPr>
        <w:t xml:space="preserve"> Dabei sollte </w:t>
      </w:r>
      <w:r w:rsidR="00647DFE">
        <w:rPr>
          <w:lang w:val="de-CH"/>
        </w:rPr>
        <w:t>sich die Lehrperson möglichst im Hinte</w:t>
      </w:r>
      <w:r w:rsidR="00ED234B">
        <w:rPr>
          <w:lang w:val="de-CH"/>
        </w:rPr>
        <w:t>r</w:t>
      </w:r>
      <w:r w:rsidR="00647DFE">
        <w:rPr>
          <w:lang w:val="de-CH"/>
        </w:rPr>
        <w:t>grund aufhalten</w:t>
      </w:r>
      <w:r w:rsidR="008D7019">
        <w:rPr>
          <w:lang w:val="de-CH"/>
        </w:rPr>
        <w:t>, sodass die Schüler:innen den Verkauf grösstenteils selbstständig organisieren</w:t>
      </w:r>
      <w:r w:rsidR="00391E2E">
        <w:rPr>
          <w:lang w:val="de-CH"/>
        </w:rPr>
        <w:t>. Durch den</w:t>
      </w:r>
      <w:r w:rsidR="00061775">
        <w:rPr>
          <w:lang w:val="de-CH"/>
        </w:rPr>
        <w:t xml:space="preserve"> Verkauf der einzelnen Produkte</w:t>
      </w:r>
      <w:r w:rsidR="00D80A75">
        <w:rPr>
          <w:lang w:val="de-CH"/>
        </w:rPr>
        <w:t xml:space="preserve"> lernen </w:t>
      </w:r>
      <w:r w:rsidR="00ED234B">
        <w:rPr>
          <w:lang w:val="de-CH"/>
        </w:rPr>
        <w:t>sie</w:t>
      </w:r>
      <w:r w:rsidR="00D80A75">
        <w:rPr>
          <w:lang w:val="de-CH"/>
        </w:rPr>
        <w:t xml:space="preserve"> Preise </w:t>
      </w:r>
      <w:r w:rsidR="00A6112C">
        <w:rPr>
          <w:lang w:val="de-CH"/>
        </w:rPr>
        <w:t>abzuschätzen und zu berechnen</w:t>
      </w:r>
      <w:r w:rsidR="00ED234B">
        <w:rPr>
          <w:lang w:val="de-CH"/>
        </w:rPr>
        <w:t>.</w:t>
      </w:r>
    </w:p>
    <w:p w14:paraId="5C736825" w14:textId="27C3C9DF" w:rsidR="00120FD1" w:rsidRPr="004F0903" w:rsidRDefault="0018546E" w:rsidP="004F0903">
      <w:pPr>
        <w:rPr>
          <w:lang w:val="de-CH"/>
        </w:rPr>
      </w:pPr>
      <w:r>
        <w:rPr>
          <w:lang w:val="de-CH"/>
        </w:rPr>
        <w:t xml:space="preserve">Alternativ können die Eltern der Teilnehmer:innen auch um Naturalienspenden (Bsp.: Brot, Konfitüre, Nutella, etc.) angefragt werden. </w:t>
      </w:r>
      <w:r w:rsidR="0074490D">
        <w:rPr>
          <w:lang w:val="de-CH"/>
        </w:rPr>
        <w:t xml:space="preserve">Optimalerweise ist dies </w:t>
      </w:r>
      <w:r w:rsidR="006E5A3F">
        <w:rPr>
          <w:lang w:val="de-CH"/>
        </w:rPr>
        <w:t xml:space="preserve">frühzeitig </w:t>
      </w:r>
      <w:r w:rsidR="0074490D">
        <w:rPr>
          <w:lang w:val="de-CH"/>
        </w:rPr>
        <w:t>auf dem Anmeldetalon für das Lager zu vermerken und wird durch die Lehrperson koordiniert.</w:t>
      </w:r>
      <w:r w:rsidR="00DF1BA2">
        <w:rPr>
          <w:lang w:val="de-CH"/>
        </w:rPr>
        <w:t xml:space="preserve"> Ohne Koordination wäre ein Szenario möglich, dass </w:t>
      </w:r>
      <w:r w:rsidR="008834E5">
        <w:rPr>
          <w:lang w:val="de-CH"/>
        </w:rPr>
        <w:t>zu viele</w:t>
      </w:r>
      <w:r w:rsidR="00A95AF6">
        <w:rPr>
          <w:lang w:val="de-CH"/>
        </w:rPr>
        <w:t xml:space="preserve"> Konfitüren mitgegeben werden, allerdings kein Brot oder Kuchen.</w:t>
      </w:r>
    </w:p>
    <w:p w14:paraId="65B68006" w14:textId="2F9BB493" w:rsidR="006226FB" w:rsidRDefault="006226FB" w:rsidP="00373B2B">
      <w:pPr>
        <w:jc w:val="both"/>
        <w:rPr>
          <w:lang w:val="de-CH"/>
        </w:rPr>
      </w:pPr>
    </w:p>
    <w:p w14:paraId="0812B40A" w14:textId="6A954337" w:rsidR="00C41969" w:rsidRDefault="00C41969" w:rsidP="00C41969">
      <w:pPr>
        <w:pStyle w:val="berschrift1"/>
      </w:pPr>
      <w:r>
        <w:t>Sponsorenlauf</w:t>
      </w:r>
    </w:p>
    <w:p w14:paraId="643A48C1" w14:textId="647202E0" w:rsidR="002D2E45" w:rsidRDefault="00D2330C" w:rsidP="00373B2B">
      <w:pPr>
        <w:jc w:val="both"/>
        <w:rPr>
          <w:rStyle w:val="Fett"/>
          <w:lang w:val="de-CH"/>
        </w:rPr>
      </w:pPr>
      <w:r w:rsidRPr="00D2330C">
        <w:rPr>
          <w:rStyle w:val="Fett"/>
          <w:lang w:val="de-CH"/>
        </w:rPr>
        <w:t>Eine o</w:t>
      </w:r>
      <w:r>
        <w:rPr>
          <w:rStyle w:val="Fett"/>
          <w:lang w:val="de-CH"/>
        </w:rPr>
        <w:t xml:space="preserve">bligate und weit </w:t>
      </w:r>
      <w:r w:rsidR="002A4913">
        <w:rPr>
          <w:rStyle w:val="Fett"/>
          <w:lang w:val="de-CH"/>
        </w:rPr>
        <w:t xml:space="preserve">bekannte Form des Sponsorings ist </w:t>
      </w:r>
      <w:r w:rsidR="005F51D6">
        <w:rPr>
          <w:rStyle w:val="Fett"/>
          <w:lang w:val="de-CH"/>
        </w:rPr>
        <w:t>der traditionelle Sponsorenlauf.</w:t>
      </w:r>
      <w:r w:rsidR="00B775C7">
        <w:rPr>
          <w:rStyle w:val="Fett"/>
          <w:lang w:val="de-CH"/>
        </w:rPr>
        <w:t xml:space="preserve"> Hierbei sollen die Lernenden in ihrem Bekannten- oder Verwandtenkreis </w:t>
      </w:r>
      <w:r w:rsidR="00AC5BAF">
        <w:rPr>
          <w:rStyle w:val="Fett"/>
          <w:lang w:val="de-CH"/>
        </w:rPr>
        <w:t xml:space="preserve">nach Unterstützer:innen suchen, welche </w:t>
      </w:r>
      <w:r w:rsidR="002D2E45">
        <w:rPr>
          <w:rStyle w:val="Fett"/>
          <w:lang w:val="de-CH"/>
        </w:rPr>
        <w:t>pro gelaufene Runden</w:t>
      </w:r>
      <w:r w:rsidR="00AC5BAF">
        <w:rPr>
          <w:rStyle w:val="Fett"/>
          <w:lang w:val="de-CH"/>
        </w:rPr>
        <w:t xml:space="preserve"> einen Fixbetrag an das Klassenlager zahlen, oder direkt einen Pauschalbetrag </w:t>
      </w:r>
      <w:r w:rsidR="00211A38">
        <w:rPr>
          <w:rStyle w:val="Fett"/>
          <w:lang w:val="de-CH"/>
        </w:rPr>
        <w:t>beisteuern</w:t>
      </w:r>
      <w:r w:rsidR="002D2E45">
        <w:rPr>
          <w:rStyle w:val="Fett"/>
          <w:lang w:val="de-CH"/>
        </w:rPr>
        <w:t xml:space="preserve"> möchten</w:t>
      </w:r>
      <w:r w:rsidR="00FA7ACC">
        <w:rPr>
          <w:rStyle w:val="Fett"/>
          <w:lang w:val="de-CH"/>
        </w:rPr>
        <w:t>.</w:t>
      </w:r>
      <w:r w:rsidR="002D2E45">
        <w:rPr>
          <w:rStyle w:val="Fett"/>
          <w:lang w:val="de-CH"/>
        </w:rPr>
        <w:t xml:space="preserve"> </w:t>
      </w:r>
      <w:r w:rsidR="00106A63">
        <w:rPr>
          <w:rStyle w:val="Fett"/>
          <w:lang w:val="de-CH"/>
        </w:rPr>
        <w:t>Zentral ist jedoch, dass bereits im Vorfeld</w:t>
      </w:r>
      <w:r w:rsidR="00FA7B2F">
        <w:rPr>
          <w:rStyle w:val="Fett"/>
          <w:lang w:val="de-CH"/>
        </w:rPr>
        <w:t xml:space="preserve"> bekannt ist, wie viele Meter eine Runde beträgt.</w:t>
      </w:r>
    </w:p>
    <w:p w14:paraId="7540CA16" w14:textId="1AEA8D95" w:rsidR="00070812" w:rsidRPr="000405CF" w:rsidRDefault="00FA469B" w:rsidP="000405CF">
      <w:pPr>
        <w:jc w:val="both"/>
        <w:rPr>
          <w:rFonts w:ascii="Avenir Medium" w:hAnsi="Avenir Medium"/>
          <w:lang w:val="de-CH"/>
        </w:rPr>
      </w:pPr>
      <w:r>
        <w:rPr>
          <w:rStyle w:val="Fett"/>
          <w:lang w:val="de-CH"/>
        </w:rPr>
        <w:t xml:space="preserve">Einerseits </w:t>
      </w:r>
      <w:r w:rsidR="001757F4">
        <w:rPr>
          <w:rStyle w:val="Fett"/>
          <w:lang w:val="de-CH"/>
        </w:rPr>
        <w:t>ist ein Sponsorenlauf ein probates Mittel</w:t>
      </w:r>
      <w:r w:rsidR="001C004D">
        <w:rPr>
          <w:rStyle w:val="Fett"/>
          <w:lang w:val="de-CH"/>
        </w:rPr>
        <w:t>,</w:t>
      </w:r>
      <w:r w:rsidR="001757F4">
        <w:rPr>
          <w:rStyle w:val="Fett"/>
          <w:lang w:val="de-CH"/>
        </w:rPr>
        <w:t xml:space="preserve"> um die Finanzen ein wenig zu entlasten</w:t>
      </w:r>
      <w:r w:rsidR="00E03D85">
        <w:rPr>
          <w:rStyle w:val="Fett"/>
          <w:lang w:val="de-CH"/>
        </w:rPr>
        <w:t xml:space="preserve"> und die Schüler:innen </w:t>
      </w:r>
      <w:r w:rsidR="005871C8">
        <w:rPr>
          <w:rStyle w:val="Fett"/>
          <w:lang w:val="de-CH"/>
        </w:rPr>
        <w:t xml:space="preserve">werden </w:t>
      </w:r>
      <w:r w:rsidR="00E03D85">
        <w:rPr>
          <w:rStyle w:val="Fett"/>
          <w:lang w:val="de-CH"/>
        </w:rPr>
        <w:t>gleichzeitig animier</w:t>
      </w:r>
      <w:r w:rsidR="005871C8">
        <w:rPr>
          <w:rStyle w:val="Fett"/>
          <w:lang w:val="de-CH"/>
        </w:rPr>
        <w:t xml:space="preserve">t Sport zu treiben </w:t>
      </w:r>
      <w:r w:rsidR="00E03D85">
        <w:rPr>
          <w:rStyle w:val="Fett"/>
          <w:lang w:val="de-CH"/>
        </w:rPr>
        <w:t xml:space="preserve">(vgl. </w:t>
      </w:r>
      <w:hyperlink r:id="rId15" w:history="1">
        <w:r w:rsidR="00671F4A" w:rsidRPr="00C360B2">
          <w:rPr>
            <w:rStyle w:val="Hyperlink"/>
            <w:rFonts w:ascii="Avenir Medium" w:eastAsiaTheme="majorEastAsia" w:hAnsi="Avenir Medium" w:cstheme="majorBidi"/>
            <w:color w:val="80BCB1"/>
            <w:spacing w:val="-10"/>
            <w:kern w:val="28"/>
            <w:lang w:val="de-CH"/>
          </w:rPr>
          <w:t>BS.1.A.1</w:t>
        </w:r>
      </w:hyperlink>
      <w:r w:rsidR="00671F4A">
        <w:rPr>
          <w:rStyle w:val="Fett"/>
          <w:lang w:val="de-CH"/>
        </w:rPr>
        <w:t>)</w:t>
      </w:r>
      <w:r w:rsidR="00B85A97">
        <w:rPr>
          <w:rStyle w:val="Fett"/>
          <w:lang w:val="de-CH"/>
        </w:rPr>
        <w:t xml:space="preserve">. Andererseits sollte darauf geachtet werden, dass diese Form von Geldakquisition nicht überstrapaziert wird. Häufig bedienen sich </w:t>
      </w:r>
      <w:r w:rsidR="00F11A0A">
        <w:rPr>
          <w:rStyle w:val="Fett"/>
          <w:lang w:val="de-CH"/>
        </w:rPr>
        <w:t xml:space="preserve">bereits diverse </w:t>
      </w:r>
      <w:r w:rsidR="00B85A97">
        <w:rPr>
          <w:rStyle w:val="Fett"/>
          <w:lang w:val="de-CH"/>
        </w:rPr>
        <w:t>regionale Vereine</w:t>
      </w:r>
      <w:r w:rsidR="00EE65EC">
        <w:rPr>
          <w:rStyle w:val="Fett"/>
          <w:lang w:val="de-CH"/>
        </w:rPr>
        <w:t xml:space="preserve"> diese</w:t>
      </w:r>
      <w:r w:rsidR="00F11A0A">
        <w:rPr>
          <w:rStyle w:val="Fett"/>
          <w:lang w:val="de-CH"/>
        </w:rPr>
        <w:t>r</w:t>
      </w:r>
      <w:r w:rsidR="00EE65EC">
        <w:rPr>
          <w:rStyle w:val="Fett"/>
          <w:lang w:val="de-CH"/>
        </w:rPr>
        <w:t xml:space="preserve"> </w:t>
      </w:r>
      <w:r w:rsidR="00F11A0A">
        <w:rPr>
          <w:rStyle w:val="Fett"/>
          <w:lang w:val="de-CH"/>
        </w:rPr>
        <w:t>Methode</w:t>
      </w:r>
      <w:r w:rsidR="0098492A">
        <w:rPr>
          <w:rStyle w:val="Fett"/>
          <w:lang w:val="de-CH"/>
        </w:rPr>
        <w:t>.</w:t>
      </w:r>
    </w:p>
    <w:sectPr w:rsidR="00070812" w:rsidRPr="000405CF" w:rsidSect="00DB5488">
      <w:headerReference w:type="default" r:id="rId16"/>
      <w:footerReference w:type="even" r:id="rId17"/>
      <w:footerReference w:type="default" r:id="rId1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1832" w14:textId="77777777" w:rsidR="007A3F0F" w:rsidRDefault="007A3F0F" w:rsidP="005F16B5">
      <w:pPr>
        <w:spacing w:after="0"/>
      </w:pPr>
      <w:r>
        <w:separator/>
      </w:r>
    </w:p>
  </w:endnote>
  <w:endnote w:type="continuationSeparator" w:id="0">
    <w:p w14:paraId="7E83F6C2" w14:textId="77777777" w:rsidR="007A3F0F" w:rsidRDefault="007A3F0F" w:rsidP="005F16B5">
      <w:pPr>
        <w:spacing w:after="0"/>
      </w:pPr>
      <w:r>
        <w:continuationSeparator/>
      </w:r>
    </w:p>
  </w:endnote>
  <w:endnote w:type="continuationNotice" w:id="1">
    <w:p w14:paraId="04AEB107" w14:textId="77777777" w:rsidR="007A3F0F" w:rsidRDefault="007A3F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510A2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FF3D27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ECD3CC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35A7" w14:textId="77777777" w:rsidR="007A3F0F" w:rsidRDefault="007A3F0F" w:rsidP="005F16B5">
      <w:pPr>
        <w:spacing w:after="0"/>
      </w:pPr>
      <w:r>
        <w:separator/>
      </w:r>
    </w:p>
  </w:footnote>
  <w:footnote w:type="continuationSeparator" w:id="0">
    <w:p w14:paraId="4DD76B10" w14:textId="77777777" w:rsidR="007A3F0F" w:rsidRDefault="007A3F0F" w:rsidP="005F16B5">
      <w:pPr>
        <w:spacing w:after="0"/>
      </w:pPr>
      <w:r>
        <w:continuationSeparator/>
      </w:r>
    </w:p>
  </w:footnote>
  <w:footnote w:type="continuationNotice" w:id="1">
    <w:p w14:paraId="2FE9A151" w14:textId="77777777" w:rsidR="007A3F0F" w:rsidRDefault="007A3F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D658" w14:textId="048A0A85" w:rsidR="0059133D" w:rsidRPr="00DD4D9C" w:rsidRDefault="00E530F2" w:rsidP="009806A4">
    <w:pPr>
      <w:pStyle w:val="Zitat"/>
      <w:rPr>
        <w:color w:val="807D85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17F47C65" wp14:editId="1954ED56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DD4D9C">
      <w:rPr>
        <w:color w:val="807D85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DD4D9C">
      <w:rPr>
        <w:color w:val="807D85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5871C8">
      <w:rPr>
        <w:noProof/>
        <w:color w:val="807D85"/>
      </w:rPr>
      <w:t>Sponsoring</w:t>
    </w:r>
    <w:r w:rsidR="005E73E4" w:rsidRPr="00DD4D9C">
      <w:rPr>
        <w:color w:val="807D85"/>
      </w:rPr>
      <w:fldChar w:fldCharType="end"/>
    </w:r>
    <w:r w:rsidR="005E73E4" w:rsidRPr="00DD4D9C">
      <w:rPr>
        <w:color w:val="807D85"/>
      </w:rPr>
      <w:tab/>
    </w:r>
    <w:r w:rsidR="7B4FD8E5" w:rsidRPr="00DD4D9C">
      <w:rPr>
        <w:color w:val="807D85"/>
      </w:rPr>
      <w:t>lagerleitung.ch</w:t>
    </w:r>
    <w:r w:rsidR="003B42FE">
      <w:rPr>
        <w:color w:val="807D8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76040"/>
    <w:multiLevelType w:val="hybridMultilevel"/>
    <w:tmpl w:val="A3B61D80"/>
    <w:lvl w:ilvl="0" w:tplc="B3124F8A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A601E"/>
    <w:multiLevelType w:val="hybridMultilevel"/>
    <w:tmpl w:val="49747B34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9"/>
    <w:rsid w:val="00001CC1"/>
    <w:rsid w:val="00010A4E"/>
    <w:rsid w:val="00024AF5"/>
    <w:rsid w:val="000252CF"/>
    <w:rsid w:val="00035067"/>
    <w:rsid w:val="000359FE"/>
    <w:rsid w:val="000405CF"/>
    <w:rsid w:val="00046B7A"/>
    <w:rsid w:val="00047C23"/>
    <w:rsid w:val="00047D67"/>
    <w:rsid w:val="00061775"/>
    <w:rsid w:val="0006522F"/>
    <w:rsid w:val="00066FBA"/>
    <w:rsid w:val="00070812"/>
    <w:rsid w:val="0008293B"/>
    <w:rsid w:val="0009480A"/>
    <w:rsid w:val="0009661A"/>
    <w:rsid w:val="000A390B"/>
    <w:rsid w:val="000B13F2"/>
    <w:rsid w:val="000C3881"/>
    <w:rsid w:val="000C6D2F"/>
    <w:rsid w:val="000D08B9"/>
    <w:rsid w:val="000D26E2"/>
    <w:rsid w:val="000D4AC2"/>
    <w:rsid w:val="000D5DE6"/>
    <w:rsid w:val="000E5409"/>
    <w:rsid w:val="000F0F47"/>
    <w:rsid w:val="00103E8E"/>
    <w:rsid w:val="00106938"/>
    <w:rsid w:val="00106A63"/>
    <w:rsid w:val="0011262B"/>
    <w:rsid w:val="00112AD8"/>
    <w:rsid w:val="00116896"/>
    <w:rsid w:val="0011787B"/>
    <w:rsid w:val="00120FD1"/>
    <w:rsid w:val="001330CB"/>
    <w:rsid w:val="00134D6E"/>
    <w:rsid w:val="00140802"/>
    <w:rsid w:val="00150665"/>
    <w:rsid w:val="001521EC"/>
    <w:rsid w:val="001551D5"/>
    <w:rsid w:val="00165AA7"/>
    <w:rsid w:val="00167FB5"/>
    <w:rsid w:val="00173032"/>
    <w:rsid w:val="001757F4"/>
    <w:rsid w:val="00182C8E"/>
    <w:rsid w:val="0018546E"/>
    <w:rsid w:val="00185A1C"/>
    <w:rsid w:val="00186239"/>
    <w:rsid w:val="00193867"/>
    <w:rsid w:val="001939C8"/>
    <w:rsid w:val="00194264"/>
    <w:rsid w:val="001A24A7"/>
    <w:rsid w:val="001C004D"/>
    <w:rsid w:val="001D02B9"/>
    <w:rsid w:val="001E184A"/>
    <w:rsid w:val="001F3DB6"/>
    <w:rsid w:val="002077AD"/>
    <w:rsid w:val="0021155D"/>
    <w:rsid w:val="00211A38"/>
    <w:rsid w:val="00222CF5"/>
    <w:rsid w:val="002256EE"/>
    <w:rsid w:val="002309CF"/>
    <w:rsid w:val="00232109"/>
    <w:rsid w:val="00246E32"/>
    <w:rsid w:val="00250C78"/>
    <w:rsid w:val="002533D1"/>
    <w:rsid w:val="0025713A"/>
    <w:rsid w:val="00271672"/>
    <w:rsid w:val="00284B10"/>
    <w:rsid w:val="00284E4D"/>
    <w:rsid w:val="002851C6"/>
    <w:rsid w:val="0028669E"/>
    <w:rsid w:val="002903BD"/>
    <w:rsid w:val="00290C78"/>
    <w:rsid w:val="002A4913"/>
    <w:rsid w:val="002B25F6"/>
    <w:rsid w:val="002C4201"/>
    <w:rsid w:val="002D2E45"/>
    <w:rsid w:val="002D4373"/>
    <w:rsid w:val="002D5E0A"/>
    <w:rsid w:val="002E3B63"/>
    <w:rsid w:val="002F126C"/>
    <w:rsid w:val="002F2E65"/>
    <w:rsid w:val="00311372"/>
    <w:rsid w:val="00312BD8"/>
    <w:rsid w:val="003163CC"/>
    <w:rsid w:val="00326A8B"/>
    <w:rsid w:val="0033228A"/>
    <w:rsid w:val="00373B2B"/>
    <w:rsid w:val="003821EC"/>
    <w:rsid w:val="003830DD"/>
    <w:rsid w:val="00391E2E"/>
    <w:rsid w:val="003B42FE"/>
    <w:rsid w:val="003B5F93"/>
    <w:rsid w:val="003B6623"/>
    <w:rsid w:val="003C6E79"/>
    <w:rsid w:val="003E2168"/>
    <w:rsid w:val="003E40C0"/>
    <w:rsid w:val="00421749"/>
    <w:rsid w:val="004240B0"/>
    <w:rsid w:val="00433A52"/>
    <w:rsid w:val="004364E4"/>
    <w:rsid w:val="0046487E"/>
    <w:rsid w:val="00475C2E"/>
    <w:rsid w:val="0047792D"/>
    <w:rsid w:val="0048447B"/>
    <w:rsid w:val="00496AC7"/>
    <w:rsid w:val="004E32AD"/>
    <w:rsid w:val="004F0903"/>
    <w:rsid w:val="004F3097"/>
    <w:rsid w:val="004F61FF"/>
    <w:rsid w:val="005027A3"/>
    <w:rsid w:val="00502E4F"/>
    <w:rsid w:val="005041A0"/>
    <w:rsid w:val="005059A0"/>
    <w:rsid w:val="0053506D"/>
    <w:rsid w:val="005374B8"/>
    <w:rsid w:val="0054081C"/>
    <w:rsid w:val="0054463D"/>
    <w:rsid w:val="00547C61"/>
    <w:rsid w:val="00565E25"/>
    <w:rsid w:val="005871C8"/>
    <w:rsid w:val="0059133D"/>
    <w:rsid w:val="005A43AB"/>
    <w:rsid w:val="005B1076"/>
    <w:rsid w:val="005E37D7"/>
    <w:rsid w:val="005E73E4"/>
    <w:rsid w:val="005F16B5"/>
    <w:rsid w:val="005F3D7D"/>
    <w:rsid w:val="005F51D6"/>
    <w:rsid w:val="006041AC"/>
    <w:rsid w:val="006226FB"/>
    <w:rsid w:val="00635A9E"/>
    <w:rsid w:val="00636AD8"/>
    <w:rsid w:val="00642545"/>
    <w:rsid w:val="00647DFE"/>
    <w:rsid w:val="0065171A"/>
    <w:rsid w:val="00662B0D"/>
    <w:rsid w:val="0066543B"/>
    <w:rsid w:val="00666807"/>
    <w:rsid w:val="0067183D"/>
    <w:rsid w:val="00671A91"/>
    <w:rsid w:val="00671F4A"/>
    <w:rsid w:val="00672D18"/>
    <w:rsid w:val="006806D9"/>
    <w:rsid w:val="0068224F"/>
    <w:rsid w:val="00683B65"/>
    <w:rsid w:val="006A0644"/>
    <w:rsid w:val="006A3281"/>
    <w:rsid w:val="006B5596"/>
    <w:rsid w:val="006B70A6"/>
    <w:rsid w:val="006C0EEA"/>
    <w:rsid w:val="006D53D7"/>
    <w:rsid w:val="006E1182"/>
    <w:rsid w:val="006E5A3F"/>
    <w:rsid w:val="006E78A1"/>
    <w:rsid w:val="006F1047"/>
    <w:rsid w:val="006F1CB7"/>
    <w:rsid w:val="006F5D68"/>
    <w:rsid w:val="00702352"/>
    <w:rsid w:val="00704EFA"/>
    <w:rsid w:val="00735D88"/>
    <w:rsid w:val="0074490D"/>
    <w:rsid w:val="00745E1B"/>
    <w:rsid w:val="007472D0"/>
    <w:rsid w:val="00747A6F"/>
    <w:rsid w:val="00754F1C"/>
    <w:rsid w:val="00775E16"/>
    <w:rsid w:val="007903C3"/>
    <w:rsid w:val="007951CA"/>
    <w:rsid w:val="007961AF"/>
    <w:rsid w:val="007A3E84"/>
    <w:rsid w:val="007A3F0F"/>
    <w:rsid w:val="007B40E2"/>
    <w:rsid w:val="007B4DC9"/>
    <w:rsid w:val="007B7D82"/>
    <w:rsid w:val="007C055C"/>
    <w:rsid w:val="007C4D3B"/>
    <w:rsid w:val="007D2AAB"/>
    <w:rsid w:val="007D3595"/>
    <w:rsid w:val="007E1840"/>
    <w:rsid w:val="007E184D"/>
    <w:rsid w:val="007E23CB"/>
    <w:rsid w:val="007E3FDA"/>
    <w:rsid w:val="007F185E"/>
    <w:rsid w:val="007F23F5"/>
    <w:rsid w:val="007F3BB1"/>
    <w:rsid w:val="008024DE"/>
    <w:rsid w:val="00806778"/>
    <w:rsid w:val="008176F2"/>
    <w:rsid w:val="00824231"/>
    <w:rsid w:val="00826EF6"/>
    <w:rsid w:val="00836580"/>
    <w:rsid w:val="00840ED9"/>
    <w:rsid w:val="00854543"/>
    <w:rsid w:val="00877427"/>
    <w:rsid w:val="008834E5"/>
    <w:rsid w:val="00886B58"/>
    <w:rsid w:val="008B3DB2"/>
    <w:rsid w:val="008B6BE2"/>
    <w:rsid w:val="008D4B33"/>
    <w:rsid w:val="008D7019"/>
    <w:rsid w:val="008E083B"/>
    <w:rsid w:val="008F0EF0"/>
    <w:rsid w:val="008F2CF9"/>
    <w:rsid w:val="008F4D43"/>
    <w:rsid w:val="008F6C7F"/>
    <w:rsid w:val="009039D0"/>
    <w:rsid w:val="00912EF8"/>
    <w:rsid w:val="00913B16"/>
    <w:rsid w:val="00916CED"/>
    <w:rsid w:val="00920BD2"/>
    <w:rsid w:val="00922CBA"/>
    <w:rsid w:val="009248DF"/>
    <w:rsid w:val="0094034E"/>
    <w:rsid w:val="00941DC4"/>
    <w:rsid w:val="0095062A"/>
    <w:rsid w:val="009550A3"/>
    <w:rsid w:val="0097111C"/>
    <w:rsid w:val="0097460E"/>
    <w:rsid w:val="00974939"/>
    <w:rsid w:val="009806A4"/>
    <w:rsid w:val="0098492A"/>
    <w:rsid w:val="009A3430"/>
    <w:rsid w:val="009B09BB"/>
    <w:rsid w:val="009B1B47"/>
    <w:rsid w:val="009C6F84"/>
    <w:rsid w:val="009C73D1"/>
    <w:rsid w:val="009D4D68"/>
    <w:rsid w:val="009E34F5"/>
    <w:rsid w:val="009F7929"/>
    <w:rsid w:val="00A02348"/>
    <w:rsid w:val="00A037E3"/>
    <w:rsid w:val="00A108D0"/>
    <w:rsid w:val="00A12D95"/>
    <w:rsid w:val="00A22217"/>
    <w:rsid w:val="00A2581D"/>
    <w:rsid w:val="00A27C85"/>
    <w:rsid w:val="00A30D78"/>
    <w:rsid w:val="00A509C1"/>
    <w:rsid w:val="00A6112C"/>
    <w:rsid w:val="00A63341"/>
    <w:rsid w:val="00A66486"/>
    <w:rsid w:val="00A90917"/>
    <w:rsid w:val="00A95AF6"/>
    <w:rsid w:val="00AA164B"/>
    <w:rsid w:val="00AA172D"/>
    <w:rsid w:val="00AA1D81"/>
    <w:rsid w:val="00AA46A3"/>
    <w:rsid w:val="00AC1397"/>
    <w:rsid w:val="00AC5BAF"/>
    <w:rsid w:val="00AF42A2"/>
    <w:rsid w:val="00B04F8F"/>
    <w:rsid w:val="00B160BB"/>
    <w:rsid w:val="00B20CD9"/>
    <w:rsid w:val="00B24248"/>
    <w:rsid w:val="00B32A39"/>
    <w:rsid w:val="00B3484F"/>
    <w:rsid w:val="00B52DEC"/>
    <w:rsid w:val="00B56BF3"/>
    <w:rsid w:val="00B57BAA"/>
    <w:rsid w:val="00B62C70"/>
    <w:rsid w:val="00B775C7"/>
    <w:rsid w:val="00B83007"/>
    <w:rsid w:val="00B85A97"/>
    <w:rsid w:val="00B8625F"/>
    <w:rsid w:val="00B87F50"/>
    <w:rsid w:val="00B92B45"/>
    <w:rsid w:val="00B978A2"/>
    <w:rsid w:val="00BB0198"/>
    <w:rsid w:val="00BB51BC"/>
    <w:rsid w:val="00BB66D6"/>
    <w:rsid w:val="00BB70C0"/>
    <w:rsid w:val="00BC5911"/>
    <w:rsid w:val="00BD02FC"/>
    <w:rsid w:val="00BD088F"/>
    <w:rsid w:val="00BD5695"/>
    <w:rsid w:val="00BE1BC5"/>
    <w:rsid w:val="00BE6FBE"/>
    <w:rsid w:val="00C06920"/>
    <w:rsid w:val="00C077C5"/>
    <w:rsid w:val="00C10058"/>
    <w:rsid w:val="00C20D4A"/>
    <w:rsid w:val="00C25995"/>
    <w:rsid w:val="00C31E6F"/>
    <w:rsid w:val="00C360B2"/>
    <w:rsid w:val="00C40407"/>
    <w:rsid w:val="00C41969"/>
    <w:rsid w:val="00C50F69"/>
    <w:rsid w:val="00C538A0"/>
    <w:rsid w:val="00C54DF8"/>
    <w:rsid w:val="00C65F22"/>
    <w:rsid w:val="00C702C0"/>
    <w:rsid w:val="00C74012"/>
    <w:rsid w:val="00C76B9D"/>
    <w:rsid w:val="00C801E3"/>
    <w:rsid w:val="00C85FE1"/>
    <w:rsid w:val="00C87297"/>
    <w:rsid w:val="00C908D7"/>
    <w:rsid w:val="00C94AF3"/>
    <w:rsid w:val="00CA6553"/>
    <w:rsid w:val="00CB37B7"/>
    <w:rsid w:val="00CB4C8F"/>
    <w:rsid w:val="00CC5E7F"/>
    <w:rsid w:val="00CD7A5C"/>
    <w:rsid w:val="00CF4663"/>
    <w:rsid w:val="00D0153D"/>
    <w:rsid w:val="00D07547"/>
    <w:rsid w:val="00D11DD8"/>
    <w:rsid w:val="00D152AD"/>
    <w:rsid w:val="00D16BA8"/>
    <w:rsid w:val="00D2330C"/>
    <w:rsid w:val="00D23EF2"/>
    <w:rsid w:val="00D3260D"/>
    <w:rsid w:val="00D3600E"/>
    <w:rsid w:val="00D44BF1"/>
    <w:rsid w:val="00D52FDE"/>
    <w:rsid w:val="00D55565"/>
    <w:rsid w:val="00D66577"/>
    <w:rsid w:val="00D66E67"/>
    <w:rsid w:val="00D67DAC"/>
    <w:rsid w:val="00D76DD2"/>
    <w:rsid w:val="00D80A75"/>
    <w:rsid w:val="00D9127C"/>
    <w:rsid w:val="00D9586D"/>
    <w:rsid w:val="00DA1E56"/>
    <w:rsid w:val="00DA4383"/>
    <w:rsid w:val="00DB5488"/>
    <w:rsid w:val="00DC6BCE"/>
    <w:rsid w:val="00DD4D9C"/>
    <w:rsid w:val="00DE161F"/>
    <w:rsid w:val="00DE7FA1"/>
    <w:rsid w:val="00DF1BA2"/>
    <w:rsid w:val="00E03D85"/>
    <w:rsid w:val="00E1386C"/>
    <w:rsid w:val="00E25646"/>
    <w:rsid w:val="00E46CE0"/>
    <w:rsid w:val="00E530F2"/>
    <w:rsid w:val="00E55CF1"/>
    <w:rsid w:val="00E70793"/>
    <w:rsid w:val="00E723CB"/>
    <w:rsid w:val="00E7347D"/>
    <w:rsid w:val="00E84981"/>
    <w:rsid w:val="00EA3CD1"/>
    <w:rsid w:val="00EA6811"/>
    <w:rsid w:val="00EB5F07"/>
    <w:rsid w:val="00EB70A7"/>
    <w:rsid w:val="00ED234B"/>
    <w:rsid w:val="00EE4D05"/>
    <w:rsid w:val="00EE65EC"/>
    <w:rsid w:val="00EF6C9F"/>
    <w:rsid w:val="00F02F29"/>
    <w:rsid w:val="00F04A03"/>
    <w:rsid w:val="00F11A0A"/>
    <w:rsid w:val="00F11D9C"/>
    <w:rsid w:val="00F13D34"/>
    <w:rsid w:val="00F1639A"/>
    <w:rsid w:val="00F2344B"/>
    <w:rsid w:val="00F25225"/>
    <w:rsid w:val="00F507B2"/>
    <w:rsid w:val="00F615F1"/>
    <w:rsid w:val="00F62D10"/>
    <w:rsid w:val="00F64E33"/>
    <w:rsid w:val="00F64EE6"/>
    <w:rsid w:val="00F65175"/>
    <w:rsid w:val="00F65936"/>
    <w:rsid w:val="00F765EC"/>
    <w:rsid w:val="00F77850"/>
    <w:rsid w:val="00F81942"/>
    <w:rsid w:val="00FA1728"/>
    <w:rsid w:val="00FA1AC7"/>
    <w:rsid w:val="00FA469B"/>
    <w:rsid w:val="00FA7428"/>
    <w:rsid w:val="00FA7ACC"/>
    <w:rsid w:val="00FA7B2F"/>
    <w:rsid w:val="00FB3DE0"/>
    <w:rsid w:val="00FB560C"/>
    <w:rsid w:val="00FC1972"/>
    <w:rsid w:val="00FD6FAE"/>
    <w:rsid w:val="00FE751B"/>
    <w:rsid w:val="00FF3DE7"/>
    <w:rsid w:val="00FF6C33"/>
    <w:rsid w:val="4F27ABEF"/>
    <w:rsid w:val="7B4FD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633A"/>
  <w15:chartTrackingRefBased/>
  <w15:docId w15:val="{D8F5E142-35DC-4741-BAA6-54AC105C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  <w:style w:type="character" w:styleId="Hyperlink">
    <w:name w:val="Hyperlink"/>
    <w:basedOn w:val="Absatz-Standardschriftart"/>
    <w:uiPriority w:val="99"/>
    <w:unhideWhenUsed/>
    <w:rsid w:val="002C42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oup.emmi.com/che/de/ueber-emmi/sponsoringanfrag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vomaltine.ch/sponsoringanfrag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gs.phsg.ch/lagerleitung/finanzen/einnahmen/weitere-einnahmequell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-fe.lehrplan.ch/index.php?code=a|9|0|1|1|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vella-group.com/de/unternehmen/engagement/sponso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2AC6B-EC11-4B53-AFC5-A0CA41A1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Links>
    <vt:vector size="30" baseType="variant">
      <vt:variant>
        <vt:i4>3735607</vt:i4>
      </vt:variant>
      <vt:variant>
        <vt:i4>12</vt:i4>
      </vt:variant>
      <vt:variant>
        <vt:i4>0</vt:i4>
      </vt:variant>
      <vt:variant>
        <vt:i4>5</vt:i4>
      </vt:variant>
      <vt:variant>
        <vt:lpwstr>https://v-fe.lehrplan.ch/index.php?code=a|9|0|1|1|1</vt:lpwstr>
      </vt:variant>
      <vt:variant>
        <vt:lpwstr/>
      </vt:variant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https://www.rivella-group.com/de/unternehmen/engagement/sponsoring</vt:lpwstr>
      </vt:variant>
      <vt:variant>
        <vt:lpwstr/>
      </vt:variant>
      <vt:variant>
        <vt:i4>2490426</vt:i4>
      </vt:variant>
      <vt:variant>
        <vt:i4>6</vt:i4>
      </vt:variant>
      <vt:variant>
        <vt:i4>0</vt:i4>
      </vt:variant>
      <vt:variant>
        <vt:i4>5</vt:i4>
      </vt:variant>
      <vt:variant>
        <vt:lpwstr>https://group.emmi.com/che/de/ueber-emmi/sponsoringanfrage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https://www.ovomaltine.ch/sponsoringanfragen</vt:lpwstr>
      </vt:variant>
      <vt:variant>
        <vt:lpwstr/>
      </vt:variant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https://blogs.phsg.ch/lagerleitung/finanzen/einnahmen/weitere-einnahmequellen/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Zeller Svenja Student PHSG</cp:lastModifiedBy>
  <cp:revision>8</cp:revision>
  <dcterms:created xsi:type="dcterms:W3CDTF">2021-06-17T11:40:00Z</dcterms:created>
  <dcterms:modified xsi:type="dcterms:W3CDTF">2021-06-18T08:46:00Z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